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3"/>
        <w:gridCol w:w="3856"/>
      </w:tblGrid>
      <w:tr w:rsidR="002160E0" w:rsidRPr="002160E0" w:rsidTr="00F23CB4">
        <w:tc>
          <w:tcPr>
            <w:tcW w:w="12135" w:type="dxa"/>
            <w:gridSpan w:val="2"/>
            <w:hideMark/>
          </w:tcPr>
          <w:p w:rsidR="002160E0" w:rsidRPr="002160E0" w:rsidRDefault="002160E0" w:rsidP="002160E0">
            <w:pPr>
              <w:spacing w:before="30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60E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571500" cy="762000"/>
                  <wp:effectExtent l="0" t="0" r="0" b="0"/>
                  <wp:docPr id="1" name="Рисунок 1" descr="http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0E0" w:rsidRPr="002160E0" w:rsidTr="00F23CB4">
        <w:tc>
          <w:tcPr>
            <w:tcW w:w="12135" w:type="dxa"/>
            <w:gridSpan w:val="2"/>
            <w:hideMark/>
          </w:tcPr>
          <w:p w:rsidR="002160E0" w:rsidRPr="002160E0" w:rsidRDefault="002160E0" w:rsidP="002160E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МІНІСТЕРСТВО ОСВІТИ І НАУКИ УКРАЇНИ</w:t>
            </w:r>
          </w:p>
        </w:tc>
      </w:tr>
      <w:tr w:rsidR="002160E0" w:rsidRPr="002160E0" w:rsidTr="00F23CB4">
        <w:tc>
          <w:tcPr>
            <w:tcW w:w="12135" w:type="dxa"/>
            <w:gridSpan w:val="2"/>
            <w:hideMark/>
          </w:tcPr>
          <w:p w:rsidR="002160E0" w:rsidRPr="002160E0" w:rsidRDefault="002160E0" w:rsidP="002160E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eastAsia="uk-UA"/>
              </w:rPr>
              <w:t>НАКАЗ</w:t>
            </w:r>
          </w:p>
        </w:tc>
      </w:tr>
      <w:tr w:rsidR="002160E0" w:rsidRPr="002160E0" w:rsidTr="00F23CB4">
        <w:tc>
          <w:tcPr>
            <w:tcW w:w="12135" w:type="dxa"/>
            <w:gridSpan w:val="2"/>
            <w:hideMark/>
          </w:tcPr>
          <w:p w:rsidR="002160E0" w:rsidRPr="002160E0" w:rsidRDefault="002160E0" w:rsidP="002160E0">
            <w:pPr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26.12.2017  № 1669</w:t>
            </w:r>
          </w:p>
        </w:tc>
      </w:tr>
      <w:tr w:rsidR="002160E0" w:rsidRPr="002160E0" w:rsidTr="00F23CB4">
        <w:tc>
          <w:tcPr>
            <w:tcW w:w="3000" w:type="pct"/>
            <w:hideMark/>
          </w:tcPr>
          <w:p w:rsidR="002160E0" w:rsidRPr="002160E0" w:rsidRDefault="002160E0" w:rsidP="002160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n3"/>
            <w:bookmarkEnd w:id="0"/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2000" w:type="pct"/>
            <w:hideMark/>
          </w:tcPr>
          <w:p w:rsidR="002160E0" w:rsidRPr="002160E0" w:rsidRDefault="002160E0" w:rsidP="002160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Зареєстровано в Міністерстві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юстиції України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23 січня 2018 р.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за № 100/31552</w:t>
            </w:r>
          </w:p>
        </w:tc>
      </w:tr>
    </w:tbl>
    <w:p w:rsidR="002160E0" w:rsidRPr="002160E0" w:rsidRDefault="002160E0" w:rsidP="002160E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" w:name="n4"/>
      <w:bookmarkEnd w:id="1"/>
      <w:r w:rsidRPr="002160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uk-UA"/>
        </w:rPr>
        <w:t>Про затвердження Положення про організацію роботи з охорони праці та безпеки життєдіяльності учасників освітнього процесу в установах і закладах освіти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" w:name="n5"/>
      <w:bookmarkEnd w:id="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Відповідно до </w:t>
      </w:r>
      <w:hyperlink r:id="rId5" w:anchor="n748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абзацу восьмого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частини першої статті 53 Закону України «Про освіту», </w:t>
      </w:r>
      <w:hyperlink r:id="rId6" w:anchor="n79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статей 13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 </w:t>
      </w:r>
      <w:hyperlink r:id="rId7" w:anchor="n94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14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 </w:t>
      </w:r>
      <w:hyperlink r:id="rId8" w:anchor="n237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30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Закону України «Про охорону праці», </w:t>
      </w:r>
      <w:hyperlink r:id="rId9" w:anchor="n123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пункту 8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Положення про Міністерство освіти і науки України, затвердженого постановою Кабінету Міністрів України від 16 жовтня 2014 року № 630 (із змінами), з метою приведення нормативно-правових актів у відповідність до законодавства України </w:t>
      </w:r>
      <w:r w:rsidRPr="002160E0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bdr w:val="none" w:sz="0" w:space="0" w:color="auto" w:frame="1"/>
          <w:lang w:eastAsia="uk-UA"/>
        </w:rPr>
        <w:t>НАКАЗУЮ: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" w:name="n6"/>
      <w:bookmarkEnd w:id="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Затвердити </w:t>
      </w:r>
      <w:hyperlink r:id="rId10" w:anchor="n15" w:history="1">
        <w:r w:rsidRPr="002160E0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bdr w:val="none" w:sz="0" w:space="0" w:color="auto" w:frame="1"/>
            <w:lang w:eastAsia="uk-UA"/>
          </w:rPr>
          <w:t>Положення про організацію роботи з охорони праці та безпеки життєдіяльності учасників освітнього процесу в установах і закладах освіти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що додається.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" w:name="n7"/>
      <w:bookmarkEnd w:id="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Визнати таким, що втратив чинність, </w:t>
      </w:r>
      <w:hyperlink r:id="rId11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наказ Міністерства освіти і науки України від 01 серпня 2001 року № 563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«Про затвердження Положення про організацію роботи з охорони праці учасників навчально-виховного процесу в установах і навчальних закладах», зареєстрований в Міністерстві юстиції України 20 листопада 2001 року за № 969/6160 (із змінами).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" w:name="n8"/>
      <w:bookmarkEnd w:id="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Сектору мобілізаційної роботи, цивільного захисту та безпеки життєдіяльності (Цимбал А.А.) забезпечити подання цього наказу на державну реєстрацію до Міністерства юстиції України у встановленому порядку.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" w:name="n9"/>
      <w:bookmarkEnd w:id="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Управлінню адміністративно-господарського та організаційного забезпечення (</w:t>
      </w:r>
      <w:proofErr w:type="spellStart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Єрко</w:t>
      </w:r>
      <w:proofErr w:type="spellEnd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І.А.) зробити відмітку у справах архіву.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" w:name="n10"/>
      <w:bookmarkEnd w:id="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5. Цей наказ набирає чинності з дня його офіційного опублікування.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" w:name="n11"/>
      <w:bookmarkEnd w:id="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6. Контроль за виконанням цього наказу покласти на державного секретаря Полянського П.Б.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8"/>
        <w:gridCol w:w="5591"/>
      </w:tblGrid>
      <w:tr w:rsidR="002160E0" w:rsidRPr="002160E0" w:rsidTr="00F23CB4">
        <w:tc>
          <w:tcPr>
            <w:tcW w:w="2100" w:type="pct"/>
            <w:hideMark/>
          </w:tcPr>
          <w:p w:rsidR="002160E0" w:rsidRPr="002160E0" w:rsidRDefault="002160E0" w:rsidP="002160E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9" w:name="n12"/>
            <w:bookmarkEnd w:id="9"/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Міністр</w:t>
            </w:r>
          </w:p>
        </w:tc>
        <w:tc>
          <w:tcPr>
            <w:tcW w:w="3500" w:type="pct"/>
            <w:hideMark/>
          </w:tcPr>
          <w:p w:rsidR="002160E0" w:rsidRPr="002160E0" w:rsidRDefault="002160E0" w:rsidP="002160E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Л.М. Гриневич</w:t>
            </w:r>
          </w:p>
        </w:tc>
      </w:tr>
    </w:tbl>
    <w:p w:rsidR="002160E0" w:rsidRPr="002160E0" w:rsidRDefault="002160E0" w:rsidP="002160E0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" w:name="n284"/>
      <w:bookmarkEnd w:id="10"/>
      <w:r w:rsidRPr="002160E0"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26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3"/>
        <w:gridCol w:w="3856"/>
      </w:tblGrid>
      <w:tr w:rsidR="002160E0" w:rsidRPr="002160E0" w:rsidTr="00F23CB4">
        <w:tc>
          <w:tcPr>
            <w:tcW w:w="3000" w:type="pct"/>
            <w:hideMark/>
          </w:tcPr>
          <w:p w:rsidR="002160E0" w:rsidRPr="002160E0" w:rsidRDefault="002160E0" w:rsidP="002160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" w:name="n13"/>
            <w:bookmarkEnd w:id="11"/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2000" w:type="pct"/>
            <w:hideMark/>
          </w:tcPr>
          <w:p w:rsidR="002160E0" w:rsidRPr="002160E0" w:rsidRDefault="002160E0" w:rsidP="002160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ЗАТВЕРДЖЕНО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Наказ Міністерства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освіти і науки України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26.12.2017  № 1669</w:t>
            </w:r>
          </w:p>
        </w:tc>
      </w:tr>
      <w:tr w:rsidR="002160E0" w:rsidRPr="002160E0" w:rsidTr="00F23CB4">
        <w:tc>
          <w:tcPr>
            <w:tcW w:w="3000" w:type="pct"/>
            <w:hideMark/>
          </w:tcPr>
          <w:p w:rsidR="002160E0" w:rsidRPr="002160E0" w:rsidRDefault="002160E0" w:rsidP="002160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2" w:name="n14"/>
            <w:bookmarkEnd w:id="12"/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2000" w:type="pct"/>
            <w:hideMark/>
          </w:tcPr>
          <w:p w:rsidR="002160E0" w:rsidRPr="002160E0" w:rsidRDefault="002160E0" w:rsidP="002160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Зареєстровано в Міністерстві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юстиції України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23 січня 2018 р.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160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16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за № 100/31552</w:t>
            </w:r>
          </w:p>
        </w:tc>
      </w:tr>
    </w:tbl>
    <w:p w:rsidR="002160E0" w:rsidRPr="002160E0" w:rsidRDefault="002160E0" w:rsidP="002160E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" w:name="n15"/>
      <w:bookmarkStart w:id="14" w:name="_GoBack"/>
      <w:bookmarkEnd w:id="13"/>
      <w:r w:rsidRPr="002160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uk-UA"/>
        </w:rPr>
        <w:t>ПОЛОЖЕННЯ </w:t>
      </w:r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2160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uk-UA"/>
        </w:rPr>
        <w:t xml:space="preserve">про організацію роботи з охорони праці </w:t>
      </w:r>
      <w:bookmarkEnd w:id="14"/>
      <w:r w:rsidRPr="002160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uk-UA"/>
        </w:rPr>
        <w:t>та безпеки життєдіяльності учасників освітнього процесу в установах і закладах освіти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" w:name="n16"/>
      <w:bookmarkEnd w:id="15"/>
      <w:r w:rsidRPr="002160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І. Загальні положення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" w:name="n17"/>
      <w:bookmarkEnd w:id="1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1. Це Положення розроблено відповідно до </w:t>
      </w:r>
      <w:hyperlink r:id="rId12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Кодексу цивільного захисту України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 </w:t>
      </w:r>
      <w:hyperlink r:id="rId13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Закону України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«Про охорону праці» і поширюється на заклади дошкільної, загальної середньої, професійної (професійно-технічної), позашкільної, спеціалізованої, фахової </w:t>
      </w:r>
      <w:proofErr w:type="spellStart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передвищої</w:t>
      </w:r>
      <w:proofErr w:type="spellEnd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вищої освіти та заклади післядипломної освіти, установи, що належать до сфери управління Міністерства освіти і науки України (далі - заклади освіти).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" w:name="n18"/>
      <w:bookmarkEnd w:id="1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Це Положення визначає єдину систему організації роботи з охорони праці та безпеки життєдіяльності учасників освітнього процесу (учнів, студентів, курсантів, слухачів, аспірантів та працівників закладів освіти), а також обов'язки керівників та посадових осіб щодо забезпечення безпечних та нешкідливих умов навчання, утримання і праці, запобігання травматизму.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" w:name="n19"/>
      <w:bookmarkEnd w:id="1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Заклади освіти у своїй діяльності керуються нормативно-правовими актами з питань охорони праці, цим Положенням.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" w:name="n20"/>
      <w:bookmarkEnd w:id="1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Організація роботи з охорони праці та безпеки життєдіяльності в закладах освіти покладається на їх керівників.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" w:name="n21"/>
      <w:bookmarkEnd w:id="2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5. Навчання та перевірка знань з питань охорони праці, безпеки життєдіяльності учнів, студентів, курсантів, слухачів, аспірантів (далі - здобувачі освіти) та працівників закладів освіти проводяться відповідно до </w:t>
      </w:r>
      <w:hyperlink r:id="rId14" w:anchor="n32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 про порядок проведення навчання і перевірки знань з питань охорони праці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затвердженого наказом Державного комітету України з нагляду за охороною праці від 26 січня 2005 року № 15, зареєстрованого в Міністерстві юстиції України 15 лютого 2005 року за № 231/10511 (із змінами) (далі - Типове положення), та </w:t>
      </w:r>
      <w:hyperlink r:id="rId15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 про порядок проведення навчання і перевірки знань з питань охорони праці в закладах, установах, організаціях, підприємствах, підпорядкованих Міністерству освіти і науки України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затвердженого наказом Міністерства освіти і науки України від 18 квітня 2006 року № 304, зареєстрованого в Міністерстві юстиції України 07 липня 2006 року за № 806/12680 (у редакції наказу Міністерства освіти і науки України від 22 листопада 2017 року № 1514) (далі - Положення про навчання).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" w:name="n22"/>
      <w:bookmarkEnd w:id="2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6. Інструктажі з питань охорони праці із здобувачами освіти та працівниками закладів освіти проводяться відповідно до </w:t>
      </w:r>
      <w:hyperlink r:id="rId16" w:anchor="n32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Інструктажі з питань безпеки життєдіяльності, які містять питання охорони здоров'я, пожежної, радіаційної безпеки, цивільного захисту, безпеки дорожнього руху, реагування на надзвичайні ситуації, безпеки побуту тощо, проводяться відповідно до </w:t>
      </w:r>
      <w:hyperlink r:id="rId17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 про навчання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" w:name="n23"/>
      <w:bookmarkEnd w:id="22"/>
      <w:r w:rsidRPr="002160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ІІ. Організація роботи з охорони праці та безпеки життєдіяльності в Міністерстві освіти і науки України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" w:name="n24"/>
      <w:bookmarkEnd w:id="2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Державний секретар МОН здійснює загальне керівництво і є відповідальним за організацію роботи з охорони праці, безпеки життєдіяльності в Міністерстві освіти і науки України.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" w:name="n25"/>
      <w:bookmarkEnd w:id="2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Міністерство освіти і науки України: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" w:name="n26"/>
      <w:bookmarkEnd w:id="2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забезпечує виконання покладених на нього завдань з питань охорони праці, безпеки життєдіяльності відповідно до </w:t>
      </w:r>
      <w:hyperlink r:id="rId18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Кодексу цивільного захисту України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Законів України </w:t>
      </w:r>
      <w:hyperlink r:id="rId19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«Про освіту»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 </w:t>
      </w:r>
      <w:hyperlink r:id="rId20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«Про охорону праці»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нормативно-правових актів, координує і контролює загальний стан роботи з охорони праці в галузі, діяльність закладів освіти щодо забезпечення безпечних і нешкідливих умов навчання, утримання і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6" w:name="n27"/>
      <w:bookmarkEnd w:id="2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проводить єдину науково-технічну політику з питань охорони праці, безпеки життєдіяльності, впровадження системи стандартів безпеки праці, направлених на забезпечення безпечних і нешкідливих умов освітнього процесу;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7" w:name="n28"/>
      <w:bookmarkEnd w:id="2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створює службу охорони праці Міністерства освіти і науки України відповідно до </w:t>
      </w:r>
      <w:hyperlink r:id="rId21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 про службу охорони праці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затвердженого наказом Державного комітету України з нагляду за охороною праці від 15 листопада 2004 року № 255, зареєстрованого в Міністерстві юстиції України 01 грудня 2004 року за № 1526/10125 (далі - Типове положення про службу охорони праці). Одночасно може створювати службу безпеки життєдіяльності, яка поєднує роботу служб пожежної, радіаційної безпеки та виконує інші функціональні завдання з питань безпеки життєдіяльності. Ця служба безпосередньо підпорядковується державному секретарю МОН;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8" w:name="n29"/>
      <w:bookmarkEnd w:id="2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4) забезпечує опрацювання, прийняття нових, перегляд і скасування нормативно-правових актів з охорони праці відповідно до цього Положення, видає накази, інструкції з питань охорони праці, безпеки життєдіяльності, здійснює контроль за їх виконанням;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9" w:name="n30"/>
      <w:bookmarkEnd w:id="2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забезпечує функціонування системи управління охороною праці в закладах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0" w:name="n31"/>
      <w:bookmarkEnd w:id="3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передбачає внесення до освітніх програм та підручників питань з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1" w:name="n32"/>
      <w:bookmarkEnd w:id="3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здійснює контроль за станом охорони праці в закладах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2" w:name="n33"/>
      <w:bookmarkEnd w:id="3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здійснює контроль за наданням установлених пільг особам, що залучаються до виконання робіт підвищеної небезпеки, забезпеченням спецодягом, спецвзуттям та іншими засобами індивідуального захисту працівників закладів освіти відповідно до законодавства;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3" w:name="n34"/>
      <w:bookmarkEnd w:id="3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9) забезпечує навчання з питань охорони праці, безпеки життєдіяльності в закладах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4" w:name="n35"/>
      <w:bookmarkEnd w:id="3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10) один раз на три роки організовує в установленому порядку навчання і перевірку знань з охорони праці, безпеки життєдіяльності керівників, спеціалістів, працівників галузі, які є членами комісії з перевірки знань у закладах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5" w:name="n36"/>
      <w:bookmarkEnd w:id="3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11) організовує і проводить колегії, наради, конференції, виставки, громадські огляди з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6" w:name="n37"/>
      <w:bookmarkEnd w:id="3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12) здійснює постійний зв'язок з іншими органами виконавчої влади та громадськими об’єднаннями щодо запобігання травматизму серед здобувачів освіти та працівників закладів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7" w:name="n38"/>
      <w:bookmarkEnd w:id="3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13) при настанні під час освітнього процесу нещасних випадків вживає заходів, передбачених </w:t>
      </w:r>
      <w:hyperlink r:id="rId22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випадків, що сталися під час навчально-виховного процесу в навчальних закладах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затвердженим наказом Міністерства освіти і науки України від 31 серпня 2001 року № 616, зареєстрованим в Міністерстві юстиції України 28 грудня 2001 року за № 1093/6284 (у редакції наказу Міністерства освіти і науки України від 07 жовтня 2013 року № 1365) (далі - Положення про порядок розслідування нещасних випадків);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8" w:name="n39"/>
      <w:bookmarkEnd w:id="3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14) укладає угоду з ЦК Профспілки працівників освіти і науки України з включенням розділу щодо поліпшення умов і безпеки праці та навчання;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9" w:name="n40"/>
      <w:bookmarkEnd w:id="3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15) бере участь у міжнародному співробітництві з питань охорони праці, безпеки життєдіяльності.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0" w:name="n41"/>
      <w:bookmarkEnd w:id="40"/>
      <w:r w:rsidRPr="002160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ІІІ. Організація роботи з охорони праці та безпеки життєдіяльності в Міністерстві освіти і науки Автономної республіки Крим, департаментах (управліннях) освіти і науки обласних, районних, Київської та Севастопольської міських державних адміністрацій, управліннях освітою органів місцевого самоврядування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1" w:name="n42"/>
      <w:bookmarkEnd w:id="4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Відповідальними за організацію роботи з охорони праці, безпеки життєдіяльності в Міністерстві освіти і науки Автономної республіки Крим, департаментах (управліннях) освіти і науки обласних, районних, Київської та Севастопольської міських державних адміністрацій, управліннях освітою органів місцевого самоврядування є їх керівники.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2" w:name="n43"/>
      <w:bookmarkEnd w:id="4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Міністерство освіти і науки Автономної республіки Крим, департаменти (управління) освіти і науки обласних, районних, Київської та Севастопольської міських державних адміністрацій, управління освітою органів місцевого самоврядування: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3" w:name="n44"/>
      <w:bookmarkEnd w:id="4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здійснюють керівництво і контроль за організацією роботи з охорони праці, безпеки життєдіяльності в закладах освіти, безпосередньо їм підпорядкованих;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4" w:name="n45"/>
      <w:bookmarkEnd w:id="4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відповідно до </w:t>
      </w:r>
      <w:hyperlink r:id="rId23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 про службу охорони праці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створюють службу охорони праці, одночасно можуть створювати службу безпеки життєдіяльності, яка поєднує роботу служб пожежної, радіаційної безпеки та виконує інші функціональні завдання з питань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5" w:name="n46"/>
      <w:bookmarkEnd w:id="4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забезпечують функціонування системи управління охороною праці в закладах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6" w:name="n47"/>
      <w:bookmarkEnd w:id="4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забезпечують виконання нормативно-правових актів з питань охорони праці в закладах освіти та відповідних приписів органів державного нагляду за охороною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7" w:name="n48"/>
      <w:bookmarkEnd w:id="4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надають необхідну допомогу щодо створення безпечних умов проведення освітнього процесу в закладах освіти, систематично заслуховують їх керівників про стан роботи з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8" w:name="n49"/>
      <w:bookmarkEnd w:id="4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6) тимчасово призупиняють або забороняють освітній процес у закладах освіти, а також роботи в небезпечних для життя і здоров'я умовах, призначають повторну перевірку знань працівників з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9" w:name="n50"/>
      <w:bookmarkEnd w:id="4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один раз на три роки здійснюють навчання та перевірку знань з охорони праці, безпеки життєдіяльності керівників закладів освіти, їх заступників, фахівців відділів (управлінь) освіти, педагогічних працівників та інших працівників закладів освіти відповідно до </w:t>
      </w:r>
      <w:hyperlink r:id="rId24" w:anchor="n32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та </w:t>
      </w:r>
      <w:hyperlink r:id="rId25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 про навчання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0" w:name="n51"/>
      <w:bookmarkEnd w:id="5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забезпечують заклади освіти нормативно-правовими актами з питань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1" w:name="n52"/>
      <w:bookmarkEnd w:id="5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9) здійснюють контроль за наданням пільг особам, які працюють у шкідливих і небезпечних умовах, забезпечують їх спецодягом, спецвзуттям та іншими засобами індивідуального захисту згідно з </w:t>
      </w:r>
      <w:hyperlink r:id="rId26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забезпечення працівників спеціальним одягом, спеціальним взуттям та іншими засобами індивідуального захисту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затвердженим наказом Державного комітету України з промислової безпеки, охорони праці та гірничого нагляду від 24 березня 2008 року № 53, зареєстрованим у Міністерстві юстиції України 21 травня 2008 року за № 446/15137 (далі - Положення про порядок забезпечення працівників спеціальним одягом, спеціальним взуттям);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2" w:name="n53"/>
      <w:bookmarkEnd w:id="5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10) здійснюють контроль за дотриманням норм і правил з охорони праці в трудових об'єднаннях здобувачів освіти, своєчасним навчанням, проведенням інструктажів і перевіркою знань з питань охорони праці керівників цих об'єднань;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3" w:name="n54"/>
      <w:bookmarkEnd w:id="5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11) забезпечують проведення дозиметричного контролю в закладах освіти шляхом укладання договорів з відповідними службами згідно із законодавством;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4" w:name="n55"/>
      <w:bookmarkEnd w:id="5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12) не дозволяють залучення здобувачів освіти до господарських робіт і виробничої практики без обстеження робочих місць, забороняють проведення робіт, які негативно впливають на здобувачів освіти та працівників закладів освіти і стан довкілля;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5" w:name="n56"/>
      <w:bookmarkEnd w:id="5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13) здійснюють постійний зв’язок з органами виконавчої влади та громадськими об’єднаннями щодо запобігання травматизму серед здобувачів освіти та працівників закладів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6" w:name="n57"/>
      <w:bookmarkEnd w:id="5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14) перед початком навчального року, а також періодично протягом навчального року оцінюють технічний стан обладнання та устаткування навчальних приміщень закладів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7" w:name="n58"/>
      <w:bookmarkEnd w:id="5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15) визначають базові (опорні) заклади освіти щодо створення безпечних і нешкідливих умов навчання, утримання і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8" w:name="n59"/>
      <w:bookmarkEnd w:id="5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16) здійснюють контроль за проведенням інструктажів з охорони праці, безпеки життєдіяльності здобувачів освіти та працівників закладів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9" w:name="n60"/>
      <w:bookmarkEnd w:id="5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17) здійснюють затвердження посадових інструкцій керівників закладів освіти з обов'язковим блоком питань з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0" w:name="n61"/>
      <w:bookmarkEnd w:id="6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18) організовують проведення атестації робочих місць за умовами праці відповідно до </w:t>
      </w:r>
      <w:hyperlink r:id="rId27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Порядку проведення атестації робочих місць за умовами праці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затвердженого постановою Кабінету Міністрів України від 01 серпня 1992 року № 442 (із змінами);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1" w:name="n62"/>
      <w:bookmarkEnd w:id="6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19) щороку розробляють організаційно-технічні заходи щодо поліпшення стану охорони праці, безпеки життєдіяльності в закладах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2" w:name="n63"/>
      <w:bookmarkEnd w:id="6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20) систематично розглядають на колегіях, засіданнях звіти керівників закладів освіти про стан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3" w:name="n64"/>
      <w:bookmarkEnd w:id="6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21) при настанні під час освітнього процесу нещасних випадків вживають заходів, передбачених </w:t>
      </w:r>
      <w:hyperlink r:id="rId28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4" w:name="n65"/>
      <w:bookmarkEnd w:id="64"/>
      <w:r w:rsidRPr="002160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IV. Обов'язки посадових осіб та організація роботи з охорони праці і безпеки життєдіяльності в закладах освіти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5" w:name="n66"/>
      <w:bookmarkEnd w:id="6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Керівник закладу освіти (ректор, директор, завідувач):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6" w:name="n67"/>
      <w:bookmarkEnd w:id="6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є відповідальним за створення безпечних умов освітнього процесу згідно із законодавством про охорону праці, цим Положенням; не дозволяє проведення освітнього процесу за наявності шкідливих та небезпечних умов;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7" w:name="n68"/>
      <w:bookmarkEnd w:id="6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відповідно до </w:t>
      </w:r>
      <w:hyperlink r:id="rId29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 про службу охорони праці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створює в закладі освіти службу охорони праці, безпеки життєдіяльності, яка безпосередньо підпорядковується йому; призначає відповідальних за організацію роботи з охорони праці, безпеки життєдіяльності в </w:t>
      </w:r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закладі освіти та визначає їх функціональні обов’язки, забезпечує функціонування системи управління охороною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8" w:name="n69"/>
      <w:bookmarkEnd w:id="6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призначає наказом осіб, відповідальних за стан охорони праці в структурних підрозділах, навчальних кабінетах, лабораторіях, майстернях, спортзалах, тирах (стрільбищах) тощо;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9" w:name="n70"/>
      <w:bookmarkEnd w:id="6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затверджує посадові інструкції керівників структурних підрозділів, працівників з обов'язковим блоком питань з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0" w:name="n71"/>
      <w:bookmarkEnd w:id="7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перед початком навчального року, а також періодично протягом навчального року оцінює технічний стан обладнання та устаткування навчальних приміщень закладів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1" w:name="n72"/>
      <w:bookmarkEnd w:id="7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уживає заходів щодо приведення інженерно-технічних комунікацій, устаткування, обладнання у відповідність до чинних стандартів, правил, норм з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2" w:name="n73"/>
      <w:bookmarkEnd w:id="7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укладає колективний договір (угоду), що містить розділ з охорони праці, безпеки життєдіяльності, та забезпечує його виконання;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3" w:name="n74"/>
      <w:bookmarkEnd w:id="7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забезпечує виконання вимог нормативно-правових актів з питань охорони праці, заходів з охорони праці, безпеки життєдіяльності, передбачених колективним(</w:t>
      </w:r>
      <w:proofErr w:type="spellStart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ою</w:t>
      </w:r>
      <w:proofErr w:type="spellEnd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 договором (угодою), приписів органів державного нагляду за охороною праці, пропозицій виборного органу первинної профспілкової організації (представника профспілки);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4" w:name="n75"/>
      <w:bookmarkEnd w:id="7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9) на засіданнях педагогічної ради закладу освіти, нарадах керівників структурних підрозділів, осіб, відповідальних за стан охорони праці, безпеку життєдіяльності, організовує звітування з питань профілактики травматизму, виконання заходів розділу з охорони праці, безпеки життєдіяльності колективного договору (угоди), видає накази, розпорядження з цих питань;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5" w:name="n76"/>
      <w:bookmarkEnd w:id="7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10) організовує профілактичну роботу щодо попередження травматизму і зниження захворюваності серед здобувачів освіти та працівників закладів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6" w:name="n77"/>
      <w:bookmarkEnd w:id="7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11) організовує роботу з розробки програми вступного інструктажу та забезпечує проведення всіх видів інструктажів: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7" w:name="n78"/>
      <w:bookmarkEnd w:id="7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охорони праці - відповідно до </w:t>
      </w:r>
      <w:hyperlink r:id="rId30" w:anchor="n32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8" w:name="n79"/>
      <w:bookmarkEnd w:id="7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безпеки життєдіяльності - відповідно до цього Положення;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9" w:name="n80"/>
      <w:bookmarkEnd w:id="7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12) організовує роботу щодо розроблення та періодичного перегляду один раз на 5 років: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0" w:name="n81"/>
      <w:bookmarkEnd w:id="8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інструкцій з охорони праці для працівників відповідно до </w:t>
      </w:r>
      <w:hyperlink r:id="rId31" w:anchor="n30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 про розробку інструкцій з охорони праці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затвердженого наказом Комітету по нагляду за охороною праці Міністерства праці та соціальної політики України від 29 січня 1998 року № 9, зареєстрованого в Міністерстві юстиції України 07 квітня 1998 року за № 226/2666 (у редакції наказу Міністерства соціальної політики України від 30 березня 2017 року № 526) (далі - Положення про розробку інструкцій);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1" w:name="n82"/>
      <w:bookmarkEnd w:id="8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інструкцій з безпеки під час проведення навчання для здобувачів освіти відповідно до цього Положення;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2" w:name="n83"/>
      <w:bookmarkEnd w:id="8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13) сприяє здійсненню громадського контролю за додержанням вимог нормативно-правових актів з питань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3" w:name="n84"/>
      <w:bookmarkEnd w:id="8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14) контролює забезпечення здобувачів освіти та працівників закладів освіти спецодягом, спецвзуттям та іншими засобами індивідуального захисту згідно з </w:t>
      </w:r>
      <w:hyperlink r:id="rId32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забезпечення працівників спеціальним одягом, спеціальним взуттям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4" w:name="n85"/>
      <w:bookmarkEnd w:id="8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15) здійснює контроль за підготовкою трудових студентських загонів, учнівських об'єднань щодо створення безпечних і нешкідливих умов праці та відпочинку на місцях їх дислокації;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5" w:name="n86"/>
      <w:bookmarkEnd w:id="8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16) сприяє проведенню дозиметричного контролю відповідно до нормативно-правових актів з обов'язковою реєстрацією в спеціальному журналі;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6" w:name="n87"/>
      <w:bookmarkEnd w:id="8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17) забезпечує навчання з питань охорони праці, безпеки життєдіяльності здобувачів освіти та працівників закладів освіти відповідно до законодавства і цього Положення;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7" w:name="n88"/>
      <w:bookmarkEnd w:id="8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18) сприяє виконанню організаційно-технічних заходів упровадження системи стандартів безпеки праці, проведенню атестації робочих місць за умовами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8" w:name="n89"/>
      <w:bookmarkEnd w:id="8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19) організовує проведення обов'язкових попередніх та періодичних медичних оглядів працівників закладів освіти відповідно до </w:t>
      </w:r>
      <w:hyperlink r:id="rId33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Порядку проведення медичних оглядів працівників певних категорій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затвердженого наказом Міністерства охорони здоров’я України від 21 </w:t>
      </w:r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травня 2007 року № 246, зареєстрованого в Міністерстві юстиції України 23 липня 2007 року за № 846/14113 (із змінами), та наказу Міністерства охорони здоров’я України від 23 липня 2002 року </w:t>
      </w:r>
      <w:hyperlink r:id="rId34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№ 280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«Щодо організації проведення обов’язкових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призвести до поширення інфекційних </w:t>
      </w:r>
      <w:proofErr w:type="spellStart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хвороб</w:t>
      </w:r>
      <w:proofErr w:type="spellEnd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», зареєстрованого в Міністерстві юстиції України 08 серпня 2002 року за № 639/6927 (із змінами);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9" w:name="n90"/>
      <w:bookmarkEnd w:id="8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20) не дозволяє виконання робіт, які негативно впливають на здобувачів освіти і працівників закладів освіти та стан довкілля;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0" w:name="n91"/>
      <w:bookmarkEnd w:id="9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21) здійснює постійний зв’язок з органами виконавчої влади та громадськими об’єднаннями щодо запобігання травматизму серед здобувачів освіти та працівників закладів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1" w:name="n92"/>
      <w:bookmarkEnd w:id="9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22) при настанні під час освітнього процесу нещасного випадку вживає заходів, передбачених </w:t>
      </w:r>
      <w:hyperlink r:id="rId35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2" w:name="n93"/>
      <w:bookmarkEnd w:id="9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Заступник керівника (проректор, заступник директора, завідувач):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3" w:name="n94"/>
      <w:bookmarkEnd w:id="9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організовує і контролює виконання керівниками структурних підрозділів (факультетів, кафедр, кабінетів, лабораторій тощо) заходів щодо створення безпечних і нешкідливих умов освітнього процесу;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4" w:name="n95"/>
      <w:bookmarkEnd w:id="9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забезпечує впровадження відповідних вимог нормативно-правових актів з питань охорони праці, безпеки життєдіяльності в освітній процес;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5" w:name="n96"/>
      <w:bookmarkEnd w:id="9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контролює проведення улаштування і обладнання навчальних кабінетів, майстерень, лабораторій, спортзалів тощо;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6" w:name="n97"/>
      <w:bookmarkEnd w:id="9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4) здійснює контроль за безпечним використанням навчального обладнання, приладів, </w:t>
      </w:r>
      <w:proofErr w:type="spellStart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хімреактивів</w:t>
      </w:r>
      <w:proofErr w:type="spellEnd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тощо, що використовуються під час освітнього процесу, відповідно до типових переліків, затверджених наказом Міністерства освіти і науки України;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7" w:name="n98"/>
      <w:bookmarkEnd w:id="9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бере участь у підготовці студентських загонів, учнівських об'єднань щодо створення безпечних і нешкідливих умов праці та відпочинку в місцях їх дислокації;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8" w:name="n99"/>
      <w:bookmarkEnd w:id="9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один раз на три роки організовує навчання і перевірку знань працівників закладу освіти з охорони праці, безпеки життєдіяльності, бере участь у складі комісії з перевірки знань;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9" w:name="n100"/>
      <w:bookmarkEnd w:id="9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контролює проведення інструктажів з охорони праці, безпеки життєдіяльності із здобувачами освіти, працівниками в структурних підрозділах;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0" w:name="n101"/>
      <w:bookmarkEnd w:id="10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забезпечує роботу щодо розроблення і періодичного перегляду (один раз на 5 років) інструкцій з охорони праці для працівників закладу освіти та інструкцій з безпеки під час проведення навчання для здобувачів освіти, при виконанні практичних, лабораторних робіт у навчальних кабінетах, лабораторіях, майстернях тощо;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1" w:name="n102"/>
      <w:bookmarkEnd w:id="10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9) забезпечує розроблення інструкцій з охорони праці для професій або видів робіт з підвищеною небезпекою, які переглядаються один раз на 3 роки відповідно до </w:t>
      </w:r>
      <w:hyperlink r:id="rId36" w:anchor="n30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 про розробку інструкцій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2" w:name="n103"/>
      <w:bookmarkEnd w:id="10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10) бере участь у розробленні розділу з охорони праці, безпеки життєдіяльності колективного договору (угоди);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3" w:name="n104"/>
      <w:bookmarkEnd w:id="10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11) затверджує погоджені службою охорони праці, безпеки життєдіяльності добові норми зберігання і витрачання отруйних речовин, легкозаймистих рідин та інших </w:t>
      </w:r>
      <w:proofErr w:type="spellStart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пожежо</w:t>
      </w:r>
      <w:proofErr w:type="spellEnd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і вибухонебезпечних матеріалів;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4" w:name="n105"/>
      <w:bookmarkEnd w:id="10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12) контролює дотримання працівниками закладу освіти посадових інструкцій у частині забезпечення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5" w:name="n106"/>
      <w:bookmarkEnd w:id="10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13) сприяє здійсненню громадського контролю за додержанням вимог нормативно-правових актів з питань охорони праці.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6" w:name="n107"/>
      <w:bookmarkEnd w:id="10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Декан факультету: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7" w:name="n108"/>
      <w:bookmarkEnd w:id="10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забезпечує створення безпечних і нешкідливих умов освітнього процесу;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8" w:name="n109"/>
      <w:bookmarkEnd w:id="10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забезпечує проведення навчальних занять, виробничої практики студентів, науково-дослідних та інших робіт на кафедрах, у студентських наукових гуртках і наукових товариствах відповідно до вимог нормативно-правових актів з питань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9" w:name="n110"/>
      <w:bookmarkEnd w:id="10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3) керує розробленням і періодичним переглядом інструкцій з охорони праці та інструкцій з безпеки під час проведення навчання, узгоджує їх із службою охорони праці, безпеки життєдіяльності та подає на затвердження керівнику закладу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0" w:name="n111"/>
      <w:bookmarkEnd w:id="11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організовує на факультеті проведення інструктажів для здобувачів освіти з питань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1" w:name="n112"/>
      <w:bookmarkEnd w:id="11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забезпечує навчання та перевірку знань працівників факультету з питань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2" w:name="n113"/>
      <w:bookmarkEnd w:id="11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організовує допомогу в підготовці студентських загонів, перевіряє наявність безпечних і нешкідливих умов праці і відпочинку в місцях їх дислокації;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3" w:name="n114"/>
      <w:bookmarkEnd w:id="11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сприяє здійсненню громадського контролю за додержанням вимог нормативно-правових актів з питань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4" w:name="n115"/>
      <w:bookmarkEnd w:id="11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контролює внесення питань з охорони праці, безпеки життєдіяльності в підручники, навчальні і методичні посібники з дисциплін, що викладаються на кафедрах факультету;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5" w:name="n116"/>
      <w:bookmarkEnd w:id="11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9) забезпечує спільно з представником профспілки систематичний розгляд на засіданнях факультету стану умов праці та навчання у підрозділах, організовує вивчення, узагальнення і поширення передового досвіду з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6" w:name="n117"/>
      <w:bookmarkEnd w:id="11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10) бере участь у проведенні </w:t>
      </w:r>
      <w:proofErr w:type="spellStart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міжкафедральних</w:t>
      </w:r>
      <w:proofErr w:type="spellEnd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нарад, конференцій з питань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7" w:name="n118"/>
      <w:bookmarkEnd w:id="11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11) бере участь у розробленні окремого розділу з охорони праці, безпеки життєдіяльності колективного договору (угоди).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8" w:name="n119"/>
      <w:bookmarkEnd w:id="11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Завідувач кафедри: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9" w:name="n120"/>
      <w:bookmarkEnd w:id="11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є відповідальним за створення безпечних і нешкідливих умов освітнього процесу на кафедрі;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0" w:name="n121"/>
      <w:bookmarkEnd w:id="12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вносить питання з охорони праці, безпеки життєдіяльності в освітні програми, методичні рекомендації до лабораторних робіт, курсових та дипломних робіт і проектів;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1" w:name="n122"/>
      <w:bookmarkEnd w:id="12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організовує розроблення і періодичний перегляд (один раз на 5 років) інструкцій з охорони праці та інструкцій з безпеки під час проведення навчання, узгоджує їх із службою охорони праці закладу освіти та подає на затвердження керівнику;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2" w:name="n123"/>
      <w:bookmarkEnd w:id="12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проводить з кожним працівником кафедри інструктажі з охорони праці, оформляє у журналі відповідно до Типового положення.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3" w:name="n124"/>
      <w:bookmarkEnd w:id="12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організовує проведення із студентами інструктажів з охорони праці та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4" w:name="n125"/>
      <w:bookmarkEnd w:id="12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забезпечує навчання і перевірку знань з питань охорони праці студентів та працівників, які працюють в умовах підвищеної небезпеки;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5" w:name="n126"/>
      <w:bookmarkEnd w:id="12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складає і направляє заявки на спецодяг, спецвзуття та інші засоби індивідуального захисту згідно з </w:t>
      </w:r>
      <w:hyperlink r:id="rId37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забезпечення працівників спеціальним одягом, спеціальним взуттям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6" w:name="n127"/>
      <w:bookmarkEnd w:id="12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забезпечує своєчасну явку на періодичний медичний огляд працівників відповідно до наказу Міністерства охорони здоров’я України від 23 липня 2002 року </w:t>
      </w:r>
      <w:hyperlink r:id="rId38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№ 280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«Щодо організації проведення обов’язкових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призвести до поширення інфекційних </w:t>
      </w:r>
      <w:proofErr w:type="spellStart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хвороб</w:t>
      </w:r>
      <w:proofErr w:type="spellEnd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», зареєстрованого в Міністерстві юстиції України 08 серпня 2002 року за № 639/6927 (із змінами);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7" w:name="n128"/>
      <w:bookmarkEnd w:id="12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9) здійснює спільно з представником профспілки контроль за станом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8" w:name="n129"/>
      <w:bookmarkEnd w:id="12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10) бере участь у розробленні окремого розділу з охорони праці, безпеки життєдіяльності колективного договору (угоди);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9" w:name="n130"/>
      <w:bookmarkEnd w:id="12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11) при настанні під час освітнього процесу нещасного випадку вживає заходів, передбачених </w:t>
      </w:r>
      <w:hyperlink r:id="rId39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0" w:name="n131"/>
      <w:bookmarkEnd w:id="13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5. Завідувач кабінету, лабораторії, майстерні, навчально-виробничої майстерні, старший майстер, майстер виробничого навчання: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1" w:name="n132"/>
      <w:bookmarkEnd w:id="13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є відповідальним за безпечний стан робочих місць, обладнання, приладів, інструментів, інвентарю тощо;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2" w:name="n133"/>
      <w:bookmarkEnd w:id="13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2) не допускає до проведення навчальних занять або робіт здобувачів освіти та працівників закладу освіти без передбаченого спецодягу, спецвзуття та інших засобів індивідуального захисту;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3" w:name="n134"/>
      <w:bookmarkEnd w:id="13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вимагає у встановленому порядку забезпечення спецодягом, спецвзуттям та іншими засобами індивідуального захисту здобувачів освіти та працівників закладу освіти згідно з </w:t>
      </w:r>
      <w:hyperlink r:id="rId40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забезпечення працівників спеціальним одягом, спеціальним взуттям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4" w:name="n135"/>
      <w:bookmarkEnd w:id="13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відповідно до цього Положення розробляє і переглядає (один раз на 5 років) інструкції з безпеки під час проведення навчання в кабінетах, лабораторіях, навчально-виробничих майстернях, навчальних господарствах, спортивних залах тощо;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5" w:name="n136"/>
      <w:bookmarkEnd w:id="13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дозволяє використання обладнання, встановленого в лабораторіях, кабінетах, навчальних господарствах, цехах, на дільницях, полігонах, що передбачено типовими переліками, затвердженими Міністерством освіти і науки України;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6" w:name="n137"/>
      <w:bookmarkEnd w:id="13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контролює дотримання безпечних і нешкідливих умов проведення виробничої практики здобувачів освіти на підприємствах, в установах і організаціях, не дозволяє виконання робіт, не передбачених умовами договору;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7" w:name="n138"/>
      <w:bookmarkEnd w:id="13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проводить інструктажі з охорони праці під час навчально-виробничого процесу;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8" w:name="n139"/>
      <w:bookmarkEnd w:id="13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проводить інструктажі з безпеки життєдіяльності або контролює їх проведення викладачем, учителем;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9" w:name="n140"/>
      <w:bookmarkEnd w:id="13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9) бере участь у розробленні окремого розділу з охорони праці, безпеки життєдіяльності колективного договору (угоди);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0" w:name="n141"/>
      <w:bookmarkEnd w:id="14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10) при настанні під час освітнього процесу нещасного випадку вживає заходів, передбачених </w:t>
      </w:r>
      <w:hyperlink r:id="rId41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1" w:name="n142"/>
      <w:bookmarkEnd w:id="14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6. Викладач, учитель, класовод, куратор групи, класний керівник, вихователь: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2" w:name="n143"/>
      <w:bookmarkEnd w:id="14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є відповідальним за збереження життя і здоров'я здобувачів освіти під час освітнього процесу;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3" w:name="n144"/>
      <w:bookmarkEnd w:id="14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забезпечує проведення освітнього процесу, що регламентується законодавчими та нормативно-правовими актами з питань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4" w:name="n145"/>
      <w:bookmarkEnd w:id="14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організовує вивчення здобувачами освіти правил і норм з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5" w:name="n146"/>
      <w:bookmarkEnd w:id="14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проводить інструктажі із здобувачами освіти: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6" w:name="n147"/>
      <w:bookmarkEnd w:id="14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охорони праці під час проведення трудового навчання і виробничої практики відповідно до </w:t>
      </w:r>
      <w:hyperlink r:id="rId42" w:anchor="n32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7" w:name="n148"/>
      <w:bookmarkEnd w:id="14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безпеки життєдіяльності під час проведення навчальних занять, позакласних, позашкільних заходів: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8" w:name="n149"/>
      <w:bookmarkEnd w:id="14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вступний на початку навчального року - з реєстрацією вступного інструктажу з безпеки життєдіяльності здобувачів освіти в журналі обліку навчальних занять (</w:t>
      </w:r>
      <w:hyperlink r:id="rId43" w:anchor="n265" w:history="1">
        <w:r w:rsidRPr="002160E0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bdr w:val="none" w:sz="0" w:space="0" w:color="auto" w:frame="1"/>
            <w:lang w:eastAsia="uk-UA"/>
          </w:rPr>
          <w:t>додаток 1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 на сторінці класного керівника, куратора групи;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9" w:name="n150"/>
      <w:bookmarkEnd w:id="14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первинний, позаплановий, цільовий інструктажі - з реєстрацією в журналі реєстрації первинного, позапланового, цільового інструктажів здобувачів освіти з безпеки життєдіяльності (</w:t>
      </w:r>
      <w:hyperlink r:id="rId44" w:anchor="n270" w:history="1">
        <w:r w:rsidRPr="002160E0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bdr w:val="none" w:sz="0" w:space="0" w:color="auto" w:frame="1"/>
            <w:lang w:eastAsia="uk-UA"/>
          </w:rPr>
          <w:t>додаток 2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0" w:name="n151"/>
      <w:bookmarkEnd w:id="15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первинний інструктаж перед початком заняття (нової теми, лабораторної, практичної роботи тощо) - з реєстрацією в журналах обліку навчальних занять і виробничого навчання на сторінці предмета в рядку про зміст уроку, лекції, практичної роботи тощо;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1" w:name="n152"/>
      <w:bookmarkEnd w:id="15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здійснює контроль за виконанням здобувачами освіти правил (інструкцій) з безпеки;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2" w:name="n153"/>
      <w:bookmarkEnd w:id="15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проводить профілактичну роботу щодо запобігання травматизму серед здобувачів освіти під час освітнього процесу;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3" w:name="n154"/>
      <w:bookmarkEnd w:id="15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проводить профілактичну роботу серед здобувачів освіти щодо вимог особистої безпеки у побуті (дії у надзвичайних ситуаціях, дорожній рух, участь у масових заходах, перебування в громадських місцях, на об'єктах мережі торгівлі тощо);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4" w:name="n155"/>
      <w:bookmarkEnd w:id="15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при настанні під час освітнього процесу нещасного випадку вживає заходів, передбачених </w:t>
      </w:r>
      <w:hyperlink r:id="rId45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5" w:name="n156"/>
      <w:bookmarkEnd w:id="155"/>
      <w:r w:rsidRPr="002160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V. Організація роботи з охорони праці та безпеки життєдіяльності під час проведення науково-дослідної діяльності в закладах освіти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6" w:name="n157"/>
      <w:bookmarkEnd w:id="15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1. Заступник керівника (проректор) з наукової роботи: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7" w:name="n158"/>
      <w:bookmarkEnd w:id="15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організовує роботу та здійснює контроль за виконанням заходів щодо створення безпечних і нешкідливих умов під час проведення науково-дослідних, дослідно-конструкторських і експедиційних робіт, а також у студентських наукових товариствах, конструкторських бюро відповідно до законодавства про охорону праці, цього Положення;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8" w:name="n159"/>
      <w:bookmarkEnd w:id="15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організовує навчання і перевірку знань з охорони праці, безпеки життєдіяльності наукових, науково-педагогічних працівників структурних підрозділів;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9" w:name="n160"/>
      <w:bookmarkEnd w:id="15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організовує роботу щодо розроблення і періодичного перегляду інструкцій з охорони праці під час виконання наукових робіт;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0" w:name="n161"/>
      <w:bookmarkEnd w:id="16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затверджує в установленому порядку інструкції з охорони праці, що діють у науково-дослідних і дослідно-конструкторських (у тому числі студентських) підрозділах, контролює їх виконання;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1" w:name="n162"/>
      <w:bookmarkEnd w:id="16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організовує забезпечення навчальних експедицій, партій, загонів спорядженням, обладнанням, засобами індивідуального захисту, інструкціями з охорони праці, а також затверджує акти готовності виїзду навчальних експедицій, партій, загонів на науково-дослідні та експедиційні роботи;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2" w:name="n163"/>
      <w:bookmarkEnd w:id="16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бере участь у розробленні окремого розділу з охорони праці, безпеки життєдіяльності колективного договору (угоди);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3" w:name="n164"/>
      <w:bookmarkEnd w:id="16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сприяє здійсненню громадського контролю за додержанням вимог нормативно-правових актів з питань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4" w:name="n165"/>
      <w:bookmarkEnd w:id="16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при настанні під час освітнього процесу нещасного випадку вживає заходів, передбачених </w:t>
      </w:r>
      <w:hyperlink r:id="rId46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5" w:name="n166"/>
      <w:bookmarkEnd w:id="16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Начальник науково-дослідного сектору (заступник начальника науково-дослідної частини):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6" w:name="n167"/>
      <w:bookmarkEnd w:id="16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здійснює безпосереднє керівництво і є відповідальним за організацію та дотримання безпечних і нешкідливих умов проведення науково-дослідних, дослідно-конструкторських і експедиційних робіт відповідно до законодавства з охорони праці, цього Положення;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7" w:name="n168"/>
      <w:bookmarkEnd w:id="16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організовує проведення науково-дослідних робіт лише за наявності приміщень, приладів, обладнання, устаткування, що відповідають вимогам системи стандартів безпеки праці, правилам і нормам з охорони праці та прийняті до експлуатації;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8" w:name="n169"/>
      <w:bookmarkEnd w:id="16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розглядає і подає на затвердження проректору з наукової роботи договори на науково-дослідні і дослідно-конструкторські роботи після погодження їх службою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9" w:name="n170"/>
      <w:bookmarkEnd w:id="16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бере участь у розробленні окремого розділу з охорони праці, безпеки життєдіяльності колективного договору (угоди);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0" w:name="n171"/>
      <w:bookmarkEnd w:id="17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сприяє здійсненню громадського контролю за додержанням вимог нормативно-правових актів з питань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1" w:name="n172"/>
      <w:bookmarkEnd w:id="17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при настанні під час освітнього процесу нещасного випадку вживає заходів, передбачених </w:t>
      </w:r>
      <w:hyperlink r:id="rId47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2" w:name="n173"/>
      <w:bookmarkEnd w:id="17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Керівник науково-дослідної роботи (теми):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3" w:name="n174"/>
      <w:bookmarkEnd w:id="17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1) здійснює </w:t>
      </w:r>
      <w:proofErr w:type="spellStart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безпосерднє</w:t>
      </w:r>
      <w:proofErr w:type="spellEnd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керівництво і є відповідальним за організацію і забезпечення безпечних і нешкідливих умов проведення науково-дослідної і дослідно-конструкторської роботи відповідно до законодавства з охорони праці, цього Положення;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4" w:name="n175"/>
      <w:bookmarkEnd w:id="17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організовує проведення науково-дослідної роботи лише за наявності приміщень, приладів, установок, обладнання, устаткування, що відповідає вимогам стандартів безпеки праці, правилам і нормам з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5" w:name="n176"/>
      <w:bookmarkEnd w:id="17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відповідає за безпечну експлуатацію приладів, установок, обладнання, а також захисних, сигнальних і протипожежних пристроїв, контрольно-вимірювальних приладів, посудин, що працюють під тиском, безпечне використання, забезпечення і транспортування вибухових, отруйних, радіоактивних, легкозаймистих та інших шкідливих для життя і здоров'я речовин;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6" w:name="n177"/>
      <w:bookmarkEnd w:id="17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проводить первинний (на робочому місці), повторний, позаплановий інструктажі з охорони праці із учасниками освітнього процесу відповідно до </w:t>
      </w:r>
      <w:hyperlink r:id="rId48" w:anchor="n32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допускає до самостійної роботи;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7" w:name="n178"/>
      <w:bookmarkEnd w:id="17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5) розробляє інструкції щодо безпечного використання нових матеріалів, обладнання, проведення відповідних процесів;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8" w:name="n179"/>
      <w:bookmarkEnd w:id="17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сприяє здійсненню громадського контролю за додержанням вимог нормативно-правових актів з питань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9" w:name="n180"/>
      <w:bookmarkEnd w:id="17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бере участь у розробленні розділу з охорони праці, безпеки життєдіяльності колективного договору (угоди);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0" w:name="n181"/>
      <w:bookmarkEnd w:id="18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при настанні під час освітнього процесу нещасного випадку вживає заходів, передбачених </w:t>
      </w:r>
      <w:hyperlink r:id="rId49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1" w:name="n182"/>
      <w:bookmarkEnd w:id="181"/>
      <w:r w:rsidRPr="002160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VI. Організація роботи з охорони праці та безпеки життєдіяльності під час позакласної, позашкільної діяльності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2" w:name="n183"/>
      <w:bookmarkEnd w:id="18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Заступник керівника закладу освіти з навчально-виховної роботи: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3" w:name="n184"/>
      <w:bookmarkEnd w:id="18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уживає необхідних заходів щодо створення безпечних і нешкідливих умов, виконання санітарно-гігієнічних норм і вимог з охорони праці, безпеки життєдіяльності під час проведення позакласних і позашкільних заходів;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4" w:name="n185"/>
      <w:bookmarkEnd w:id="18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контролює і надає методичну допомогу керівникам клубів, гуртків, спортивних секцій, походів, екскурсій, трудових об'єднань, громадських робіт тощо з питань створення безпечних і нешкідливих умов праці і відпочинку здобувачів освіти, запобігання травматизму;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5" w:name="n186"/>
      <w:bookmarkEnd w:id="18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проводить інструктажі з охорони праці, безпеки життєдіяльності класоводів, класних керівників, учителів та інших осіб, які залучені до організації позакласної, позашкільної роботи;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6" w:name="n187"/>
      <w:bookmarkEnd w:id="18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організовує профілактичну роботу серед здобувачів освіти з охорони праці, безпеки життєдіяльності під час освітнього процесу;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7" w:name="n188"/>
      <w:bookmarkEnd w:id="18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при настанні під час освітнього процесу нещасного випадку вживає заходів, передбачених </w:t>
      </w:r>
      <w:hyperlink r:id="rId50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8" w:name="n189"/>
      <w:bookmarkEnd w:id="18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Керівник клубу, гуртка, секції, тренер: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9" w:name="n190"/>
      <w:bookmarkEnd w:id="18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забезпечує безпечний стан робочих місць, безпечну експлуатацію обладнання, приладів, інструментів, спортивного спорядження (інвентарю) тощо;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0" w:name="n191"/>
      <w:bookmarkEnd w:id="19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проводить інструктажі з охорони праці з працівниками та інструктажі з безпеки життєдіяльності із здобувачами освіти;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1" w:name="n192"/>
      <w:bookmarkEnd w:id="19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не дозволяє працювати учням, студентам, курсантам без відповідного спецодягу, спецвзуття та інших засобів індивідуального захисту згідно з </w:t>
      </w:r>
      <w:hyperlink r:id="rId51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забезпечення працівників спеціальним одягом, спеціальним взуттям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2" w:name="n193"/>
      <w:bookmarkEnd w:id="19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при настанні під час освітнього процесу нещасного випадку вживає заходів, передбачених </w:t>
      </w:r>
      <w:hyperlink r:id="rId52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3" w:name="n194"/>
      <w:bookmarkEnd w:id="19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веде профілактичну роботу з охорони праці, безпеки життєдіяльності серед здобувачів освіти.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4" w:name="n195"/>
      <w:bookmarkEnd w:id="194"/>
      <w:r w:rsidRPr="002160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VII. Організація роботи з охорони праці під час адміністративно-господарської діяльності в закладах освіти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5" w:name="n196"/>
      <w:bookmarkEnd w:id="19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Заступник керівника з адміністративно-господарської роботи, завідувач господарства, начальник господарського відділу: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6" w:name="n197"/>
      <w:bookmarkEnd w:id="19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здійснює експлуатацію та догляд будівель, споруд і територій відповідно до законодавства з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7" w:name="n198"/>
      <w:bookmarkEnd w:id="19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забезпечує дотримання вимог правил охорони праці під час експлуатації виробничого, енергетичного, вентиляційного обладнання, машин, механізмів, парових і водогрійних котлів, посудин, що працюють під тиском;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8" w:name="n199"/>
      <w:bookmarkEnd w:id="19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контролює дотримання норм переміщення вантажів, санітарно-гігієнічного стану побутових і допоміжних приміщень, територій відповідно до законодавства з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9" w:name="n200"/>
      <w:bookmarkEnd w:id="19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забезпечує навчальні приміщення, лабораторії, кабінети, господарські і культурно-побутові підрозділи закладу освіти обладнанням та інвентарем відповідно до законодавства з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0" w:name="n201"/>
      <w:bookmarkEnd w:id="20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забезпечує здобувачів освіти та працівників закладу освіти спецодягом, спецвзуттям та іншими засобами індивідуального захисту згідно з </w:t>
      </w:r>
      <w:hyperlink r:id="rId53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забезпечення працівників спеціальним одягом, спеціальним взуттям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організовує періодичні випробування </w:t>
      </w:r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діелектричних засобів захисту, а також облік, зберігання, видачу, прання, сушку, дезінфекцію та ремонт спецодягу;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1" w:name="n202"/>
      <w:bookmarkEnd w:id="20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організовує проведення замірів опору ізоляції електроустановок та електропроводки, заземлювальних пристроїв, періодичні випробування і огляди вантажопідйомних машин і механізмів, парових і водогрійних котлів, посудин, що працюють під тиском, аналізи повітря на вміст пилу, газів і парів шкідливих речовин, вимірювання освітленості, шуму і вібрації, радіаційний контроль у приміщеннях закладу освіти відповідно до нормативно-правових актів;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2" w:name="n203"/>
      <w:bookmarkEnd w:id="20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організовує зі спеціалізованими організаціями навчання персоналу, що обслуговує котли і водонагрівачі, балони із зрідженими газами, компресори і посудини, електричні установки та інші агрегати і механізми підвищеної небезпеки;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3" w:name="n204"/>
      <w:bookmarkEnd w:id="20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організовує зберігання на складах палива, отруйних матеріалів, легкозаймистих і горючих рідин, балонів зі зрідженими газами, обладнання, сировини, матеріалів тощо відповідно до правил і норм з охорони праці та </w:t>
      </w:r>
      <w:hyperlink r:id="rId54" w:anchor="n13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Правил пожежної безпеки для навчальних закладів та установ системи освіти України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затверджених наказом Міністерства освіти і науки України від 15 серпня 2016 року № 974, зареєстрованих у Міністерстві юстиції України 08 вересня 2016 року за № 1229/29359;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4" w:name="n205"/>
      <w:bookmarkEnd w:id="20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9) відповідно до </w:t>
      </w:r>
      <w:hyperlink r:id="rId55" w:anchor="n30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 про розробку інструкцій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розробляє і періодично переглядає інструкції з охорони праці під час виконання конкретних господарських робіт, узгоджує їх із службою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5" w:name="n206"/>
      <w:bookmarkEnd w:id="20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10) проводить інструктажі з охорони праці, забезпечує навчання з питань охорони праці, безпеки життєдіяльності в адміністративно-господарських підрозділах;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6" w:name="n207"/>
      <w:bookmarkEnd w:id="20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11) сприяє здійсненню громадського контролю за додержанням вимог нормативно-правових актів з питань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7" w:name="n208"/>
      <w:bookmarkEnd w:id="20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12) бере участь у розробленні окремого розділу з охорони праці, безпеки життєдіяльності колективного договору (угоди);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8" w:name="n209"/>
      <w:bookmarkEnd w:id="20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13) організовує роботу щодо створення безпечних і нешкідливих умов праці на автотранспортному підприємстві, автобазі, в гаражі закладу освіти тощо відповідно до вимог нормативно-правових актів з питань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9" w:name="n210"/>
      <w:bookmarkEnd w:id="20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14) при настанні під час освітнього процесу нещасного випадку вживає заходів, передбачених </w:t>
      </w:r>
      <w:hyperlink r:id="rId56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0" w:name="n211"/>
      <w:bookmarkEnd w:id="21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Головний інженер, енергетик, механік закладу освіти: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1" w:name="n212"/>
      <w:bookmarkEnd w:id="21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здійснює безпосереднє керівництво і є відповідальним за організацію і виконання робіт у підпорядкованих інженерно-технічних службах відповідно до законодавства з охорони праці, цього Положення;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2" w:name="n213"/>
      <w:bookmarkEnd w:id="21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забезпечує експлуатацію і утримання будівель, споруд, виробничих приміщень, обладнання, машин, механізмів, електроустановок, електросилових, електроосвітлювальних, опалювальних, газових і каналізаційних мереж, систем вентиляції відповідно до правил і норм з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3" w:name="n214"/>
      <w:bookmarkEnd w:id="21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виявляє причини аварій з машинами, механізмами, електроустановками, обладнанням, веде облік та аналіз аварій, розробляє і вживає заходів щодо запобігання аваріям;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4" w:name="n215"/>
      <w:bookmarkEnd w:id="21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організовує відповідно до нормативно-правових актів з питань охорони праці: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5" w:name="n216"/>
      <w:bookmarkEnd w:id="21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проведення планово-запобіжних ремонтів;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6" w:name="n217"/>
      <w:bookmarkEnd w:id="21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профілактичні випробування обладнання, машин, механізмів, посудин і апаратів, що працюють під тиском;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7" w:name="n218"/>
      <w:bookmarkEnd w:id="21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заміри опору ізоляції електроустановок, електропроводки, заземлювальних пристроїв;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8" w:name="n219"/>
      <w:bookmarkEnd w:id="21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розробляє і впроваджує заходи щодо механізації, автоматизації ручної праці, важких та трудомістких процесів;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9" w:name="n220"/>
      <w:bookmarkEnd w:id="21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забезпечує безпечні і нешкідливі умови праці під час монтажних, демонтажних і ремонтних робіт на підконтрольних об'єктах, обладнання робочих місць необхідним допоміжним спорядженням і огорожами, знаками безпеки, оформлення працівникам наряду-допуску на виконання робіт з підвищеною небезпекою;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0" w:name="n221"/>
      <w:bookmarkEnd w:id="22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проводить реєстрацію об'єктів закладу освіти, підконтрольних органам державного нагляду, оформляє відповідні документи;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1" w:name="n222"/>
      <w:bookmarkEnd w:id="22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8) розробляє інструкції з охорони праці під час експлуатації машин, механізмів, приладів, виконання конкретних робіт;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2" w:name="n223"/>
      <w:bookmarkEnd w:id="22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9) проводить інструктажі з охорони праці з кожним підпорядкованим йому працівником з реєстрацією в журналі відповідно до </w:t>
      </w:r>
      <w:hyperlink r:id="rId57" w:anchor="n32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3" w:name="n224"/>
      <w:bookmarkEnd w:id="22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10) бере участь у розробленні окремого розділу з охорони праці, безпеки життєдіяльності колективного договору (угоди) відповідно до його компетенції;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4" w:name="n225"/>
      <w:bookmarkEnd w:id="22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11) сприяє здійсненню громадського контролю за додержанням вимог нормативно-правових актів з питань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5" w:name="n226"/>
      <w:bookmarkEnd w:id="22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12) при настанні під час освітнього процесу нещасного випадку вживає заходів, передбачених </w:t>
      </w:r>
      <w:hyperlink r:id="rId58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6" w:name="n227"/>
      <w:bookmarkEnd w:id="22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Керівник виробничої дільниці (цеху), виконавець робіт в закладі освіти: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7" w:name="n228"/>
      <w:bookmarkEnd w:id="22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здійснює необхідні заходи з охорони праці, систематичне спостереження за станом і експлуатацією робочих місць;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8" w:name="n229"/>
      <w:bookmarkEnd w:id="22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здійснює нагляд за правильним і безпечним використанням обладнання, машин, механізмів, енергетичних установок і транспортних засобів, що працюють під його наглядом;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9" w:name="n230"/>
      <w:bookmarkEnd w:id="22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розробляє інструкції з охорони праці під час експлуатації машин, механізмів, приладів, виконання конкретних робіт;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0" w:name="n231"/>
      <w:bookmarkEnd w:id="23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4) здійснює контроль за своєчасною </w:t>
      </w:r>
      <w:proofErr w:type="spellStart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видачею</w:t>
      </w:r>
      <w:proofErr w:type="spellEnd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відповідного спецодягу, спецвзуття і засобів індивідуального захисту працівникам;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1" w:name="n232"/>
      <w:bookmarkEnd w:id="23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проводить інструктажі з охорони праці та забезпечує своєчасне навчання працівників безпечним навичкам праці відповідно до </w:t>
      </w:r>
      <w:hyperlink r:id="rId59" w:anchor="n32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2" w:name="n233"/>
      <w:bookmarkEnd w:id="23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оформляє допуск працівникам на виконання робіт у підрозділах (дільницях) цеху та документи на припинення робіт машин, механізмів тощо;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3" w:name="n234"/>
      <w:bookmarkEnd w:id="23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організовує використання наочних засобів пропаганди охорони праці - інструкцій, пам'яток, плакатів тощо;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4" w:name="n235"/>
      <w:bookmarkEnd w:id="23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при настанні під час освітнього процесу нещасного випадку вживає заходів, передбачених </w:t>
      </w:r>
      <w:hyperlink r:id="rId60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5" w:name="n236"/>
      <w:bookmarkEnd w:id="23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Майстер виробничої дільниці (цеху):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6" w:name="n237"/>
      <w:bookmarkEnd w:id="23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організовує безпечне проведення робіт;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7" w:name="n238"/>
      <w:bookmarkEnd w:id="23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проводить систематичне спостереження за станом виробничого, вентиляційного обладнання, риштувань, захисних пристроїв, кріплень котлованів, траншей тощо;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8" w:name="n239"/>
      <w:bookmarkEnd w:id="23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регулярно проводить перевірку чистоти і порядку на робочих місцях, у проходах та на під'їзних коліях, забезпечення достатньої освітленості робочих місць, а також правильного утримання та експлуатації підкранових колій;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9" w:name="n240"/>
      <w:bookmarkEnd w:id="23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проводить з працівниками інструктажі з охорони праці на робочому місці в процесі виконання робіт відповідно до </w:t>
      </w:r>
      <w:hyperlink r:id="rId61" w:anchor="n32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Типового положення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0" w:name="n241"/>
      <w:bookmarkEnd w:id="24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здійснює контроль за правильним використанням спецодягу, спецвзуття та інших засобів індивідуального захисту, дотриманням норм перенесення вантажів, забезпеченням робочих місць запобіжними написами і плакатами;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1" w:name="n242"/>
      <w:bookmarkEnd w:id="24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при настанні під час освітнього процесу нещасного випадку вживає заходів, передбачених </w:t>
      </w:r>
      <w:hyperlink r:id="rId62" w:anchor="n15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Положенням про порядок розслідування нещасних випадків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2" w:name="n243"/>
      <w:bookmarkEnd w:id="242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5. Головний бухгалтер (бухгалтер):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3" w:name="n244"/>
      <w:bookmarkEnd w:id="24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здійснює контроль за витратами коштів, що виділяються на виконання заходів розділу з охорони праці, безпеки життєдіяльності колективного договору (угоди), забезпечує виконання заходів, передбачених нормативно-правовими актами з питань охорони праці, безпеки життєдіяльності;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4" w:name="n245"/>
      <w:bookmarkEnd w:id="244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веде облік коштів, що витрачаються на виконання заходів з охорони праці, готує довідку керівнику закладу освіти про фактичні витрати коштів на виконання цих робіт;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5" w:name="n246"/>
      <w:bookmarkEnd w:id="245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організовує передплату періодичних видань з питань охорони праці, безпеки життєдіяльності.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6" w:name="n247"/>
      <w:bookmarkEnd w:id="246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6. Начальник відділу кадрів (інспектор відділу кадрів):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7" w:name="n248"/>
      <w:bookmarkEnd w:id="247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1) оформляє на роботу осіб, які пройшли вступний інструктаж та інструктаж на робочому місці з охорони праці, а також переведення на іншу роботу за медичною довідкою про проходження попереднього (періодичного) медичного огляду працівника за формою, </w:t>
      </w:r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зазначеною у </w:t>
      </w:r>
      <w:hyperlink r:id="rId63" w:tgtFrame="_blank" w:history="1">
        <w:r w:rsidRPr="002160E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uk-UA"/>
          </w:rPr>
          <w:t>додатку 8</w:t>
        </w:r>
      </w:hyperlink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Порядку проведення медичних оглядів працівників певних категорій, затвердженого наказом Міністерства охорони здоров’я України від 21 травня 2007 року № 246, зареєстрованого в Міністерстві юстиції України 23 липня 2007 року за № 846/14113 (далі - медична довідка);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8" w:name="n249"/>
      <w:bookmarkEnd w:id="248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оформляє на роботу осіб після попереднього медичного огляду в закладах охорони здоров’я, а також направляє на періодичний медичний огляд осіб, які залучаються до робіт підвищеної небезпеки, зберігає їх медичні довідки;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9" w:name="n250"/>
      <w:bookmarkEnd w:id="249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оформляє направлення працівників закладу освіти, залучених до робіт підвищеної небезпеки, на спеціальне навчання і перевірку знань з охорони праці;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0" w:name="n251"/>
      <w:bookmarkEnd w:id="250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оформляє на роботу жінок і осіб віком до вісімнадцяти років з урахуванням законодавчих та нормативно-правових актів про застосування праці неповнолітніх і жінок;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1" w:name="n252"/>
      <w:bookmarkEnd w:id="251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контролює наявність посадових інструкцій з блоком питань з охорони праці, безпеки життєдіяльності.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2" w:name="n253"/>
      <w:bookmarkEnd w:id="252"/>
      <w:r w:rsidRPr="002160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VIII. Порядок проведення та реєстрації інструктажів з безпеки життєдіяльності</w:t>
      </w:r>
    </w:p>
    <w:p w:rsidR="002160E0" w:rsidRPr="002160E0" w:rsidRDefault="002160E0" w:rsidP="002160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3" w:name="n254"/>
      <w:bookmarkEnd w:id="253"/>
      <w:r w:rsidRPr="002160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Інструктажі з безпеки життєдіяльності проводяться із здобувачами освіти. Інструктажі містять питання охорони здоров’я, пожежної, радіаційної безпеки, цивільного захисту, безпеки дорожнього руху, реагування на надзвичайні ситуації, безпеки побуту тощо.</w:t>
      </w:r>
    </w:p>
    <w:p w:rsidR="00F23CB4" w:rsidRPr="00F23CB4" w:rsidRDefault="00F23CB4" w:rsidP="00F23CB4">
      <w:pPr>
        <w:shd w:val="clear" w:color="auto" w:fill="FFFFFF"/>
        <w:spacing w:after="15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Учні, які інструктуються, розписуються в журналі, починаючи з 9 класу.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4" w:name="n256"/>
      <w:bookmarkEnd w:id="254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Перед початком навчальних занять один раз на рік, а також при зарахуванні або оформленні до закладу освіти здобувача освіти проводиться вступний інструктаж з безпеки життєдіяльності службами охорони праці, безпеки життєдіяльності. За умови чисельності учасників освітнього процесу в закладах понад 200 осіб вищезазначеними службами проводиться навчання з вихователями, класоводами, класними керівниками, майстрами виробничого навчання, кураторами груп тощо, які в свою чергу інструктують здобувачів освіти перед початком навчального року. Програма вступного інструктажу розробляється в закладі освіти на основі орієнтовного переліку питань вступного інструктажу з безпеки життєдіяльності для здобувачів освіти (</w:t>
      </w:r>
      <w:hyperlink r:id="rId64" w:anchor="n275" w:history="1">
        <w:r w:rsidRPr="00F23CB4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bdr w:val="none" w:sz="0" w:space="0" w:color="auto" w:frame="1"/>
            <w:lang w:eastAsia="uk-UA"/>
          </w:rPr>
          <w:t>додаток 3</w:t>
        </w:r>
      </w:hyperlink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). Програма та порядок проведення вступного інструктажу з безпеки життєдіяльності затверджуються наказом керівника закладу освіти.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5" w:name="n257"/>
      <w:bookmarkEnd w:id="255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Запис про вступний інструктаж робиться на окремій сторінці журналу обліку навчальних занять.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6" w:name="n258"/>
      <w:bookmarkEnd w:id="256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4. Первинний інструктаж з безпеки життєдіяльності проводиться на початку заняття у кожному кабінеті, лабораторії, майстерні, спортзалі тощо, перед початком канікул, а також за межами закладу освіти, де освітній процес пов’язаний з використанням небезпечних або шкідливих для здоров’я факторів. Первинний інструктаж з безпеки життєдіяльності проводять викладачі, вчителі, класоводи, куратори груп, класні керівники, тренери, керівники гуртків тощо. Цей інструктаж проводиться із здобувачами освіти, а також з батьками, які беруть участь у </w:t>
      </w:r>
      <w:proofErr w:type="spellStart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позанавчальних</w:t>
      </w:r>
      <w:proofErr w:type="spellEnd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заходах.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7" w:name="n259"/>
      <w:bookmarkEnd w:id="257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5. Первинний інструктаж з безпеки життєдіяльності, який проводиться перед початком кожного практичного заняття (практичної, лабораторної роботи тощо), реєструється в журналі обліку навчальних занять, виробничого навчання на сторінці предмета в розділі про запис змісту уроку, заняття.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8" w:name="n260"/>
      <w:bookmarkEnd w:id="258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6. Позаплановий інструктаж з безпеки життєдіяльності із здобувачами освіти проводиться у разі порушення ними вимог нормативно-правових актів з охорони праці, безпеки життєдіяльності, що може призвести чи призвело до травм, аварій, пожеж тощо, зміни умов виконання навчальних завдань (лабораторних робіт, трудового навчання, виробничої практики, професійної підготовки тощо), нещасних випадків.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9" w:name="n261"/>
      <w:bookmarkEnd w:id="259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7. Цільовий інструктаж з безпеки життєдіяльності проводиться із здобувачами освіти у разі організації </w:t>
      </w:r>
      <w:proofErr w:type="spellStart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позанавчальних</w:t>
      </w:r>
      <w:proofErr w:type="spellEnd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заходів (олімпіади, турніри з предметів, екскурсії, туристичні походи, спортивні змагання тощо), під час проведення громадських, </w:t>
      </w:r>
      <w:proofErr w:type="spellStart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позанавчальних</w:t>
      </w:r>
      <w:proofErr w:type="spellEnd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робіт (прибирання територій, приміщень, проведення науково-дослідних робіт на навчально-дослідній ділянці тощо).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60" w:name="n262"/>
      <w:bookmarkEnd w:id="260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8. Реєстрація первинного, позапланового, цільового інструктажів з безпеки життєдіяльності проводиться в журналі реєстрації первинного, позапланового, цільового інструктажів здобувачів освіти з безпеки життєдіяльності, що зберігається в кожному кабінеті, лабораторії, майстерні, спортзалі тощо.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9"/>
        <w:gridCol w:w="289"/>
        <w:gridCol w:w="5301"/>
      </w:tblGrid>
      <w:tr w:rsidR="00F23CB4" w:rsidRPr="00F23CB4" w:rsidTr="00F23CB4">
        <w:tc>
          <w:tcPr>
            <w:tcW w:w="2100" w:type="pct"/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61" w:name="n263"/>
            <w:bookmarkEnd w:id="261"/>
            <w:r w:rsidRPr="00F23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Завідувач сектору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23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мобілізаційної роботи,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23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цивільного захисту та безпеки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23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життєдіяльності</w:t>
            </w:r>
          </w:p>
        </w:tc>
        <w:tc>
          <w:tcPr>
            <w:tcW w:w="3500" w:type="pct"/>
            <w:gridSpan w:val="2"/>
            <w:hideMark/>
          </w:tcPr>
          <w:p w:rsidR="00F23CB4" w:rsidRPr="00F23CB4" w:rsidRDefault="00F23CB4" w:rsidP="00F23CB4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23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А.А. Цимбал</w:t>
            </w:r>
          </w:p>
        </w:tc>
      </w:tr>
      <w:tr w:rsidR="00F23CB4" w:rsidRPr="00F23CB4" w:rsidTr="00F23CB4">
        <w:tc>
          <w:tcPr>
            <w:tcW w:w="2250" w:type="pct"/>
            <w:gridSpan w:val="2"/>
            <w:hideMark/>
          </w:tcPr>
          <w:p w:rsidR="00F23CB4" w:rsidRPr="00F23CB4" w:rsidRDefault="00F23CB4" w:rsidP="00F23CB4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62" w:name="n285"/>
            <w:bookmarkStart w:id="263" w:name="n264"/>
            <w:bookmarkEnd w:id="262"/>
            <w:bookmarkEnd w:id="263"/>
          </w:p>
        </w:tc>
        <w:tc>
          <w:tcPr>
            <w:tcW w:w="2000" w:type="pct"/>
            <w:hideMark/>
          </w:tcPr>
          <w:p w:rsidR="00F23CB4" w:rsidRPr="00F23CB4" w:rsidRDefault="00F23CB4" w:rsidP="00F23CB4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до Положення про організацію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роботи з охорони праці та безпеки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життєдіяльності учасників освітнього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процесу в установах і закладах освіти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(підпункт 4 пункту 6 розділу IV)</w:t>
            </w:r>
          </w:p>
        </w:tc>
      </w:tr>
    </w:tbl>
    <w:p w:rsidR="00F23CB4" w:rsidRPr="00F23CB4" w:rsidRDefault="00F23CB4" w:rsidP="00F23CB4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64" w:name="n265"/>
      <w:bookmarkEnd w:id="264"/>
      <w:r w:rsidRPr="00F23C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РЕЄСТРАЦІЯ </w:t>
      </w:r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23C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вступного інструктажу з безпеки життєдіяльності здобувачів освіти в журналі обліку навчальних занять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2805"/>
        <w:gridCol w:w="1566"/>
        <w:gridCol w:w="1713"/>
        <w:gridCol w:w="1403"/>
        <w:gridCol w:w="1386"/>
      </w:tblGrid>
      <w:tr w:rsidR="00F23CB4" w:rsidRPr="00F23CB4" w:rsidTr="00F23CB4">
        <w:trPr>
          <w:trHeight w:val="468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65" w:name="n266"/>
            <w:bookmarkEnd w:id="265"/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№ з/п</w:t>
            </w:r>
          </w:p>
        </w:tc>
        <w:tc>
          <w:tcPr>
            <w:tcW w:w="2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Прізвище, ім’я, по батькові особи, яку інструктують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Дата проведення інструктажу</w:t>
            </w:r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Прізвище, ім’я, по батькові особи, яка проводила інструктаж</w:t>
            </w:r>
          </w:p>
        </w:tc>
        <w:tc>
          <w:tcPr>
            <w:tcW w:w="2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Підпис</w:t>
            </w:r>
          </w:p>
        </w:tc>
      </w:tr>
      <w:tr w:rsidR="00F23CB4" w:rsidRPr="00F23CB4" w:rsidTr="00F23CB4">
        <w:trPr>
          <w:trHeight w:val="1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23CB4" w:rsidRPr="00F23CB4" w:rsidRDefault="00F23CB4" w:rsidP="00F2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23CB4" w:rsidRPr="00F23CB4" w:rsidRDefault="00F23CB4" w:rsidP="00F2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23CB4" w:rsidRPr="00F23CB4" w:rsidRDefault="00F23CB4" w:rsidP="00F2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23CB4" w:rsidRPr="00F23CB4" w:rsidRDefault="00F23CB4" w:rsidP="00F2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особи, яка проводила інструктаж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особи*, яку інструктували</w:t>
            </w:r>
          </w:p>
        </w:tc>
      </w:tr>
      <w:tr w:rsidR="00F23CB4" w:rsidRPr="00F23CB4" w:rsidTr="00F23CB4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6</w:t>
            </w:r>
          </w:p>
        </w:tc>
      </w:tr>
    </w:tbl>
    <w:p w:rsidR="00F23CB4" w:rsidRPr="00F23CB4" w:rsidRDefault="00F23CB4" w:rsidP="00F23CB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66" w:name="n267"/>
      <w:bookmarkEnd w:id="266"/>
      <w:r w:rsidRPr="00F23CB4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uk-UA"/>
        </w:rPr>
        <w:t>__________</w:t>
      </w:r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23CB4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uk-UA"/>
        </w:rPr>
        <w:t>*Учні розписуються у журналі, починаючи з 9 класу.</w:t>
      </w:r>
    </w:p>
    <w:p w:rsidR="00F23CB4" w:rsidRPr="00F23CB4" w:rsidRDefault="00F23CB4" w:rsidP="00F23CB4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67" w:name="n286"/>
      <w:bookmarkEnd w:id="267"/>
      <w:r w:rsidRPr="00F23CB4"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29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4536"/>
      </w:tblGrid>
      <w:tr w:rsidR="00F23CB4" w:rsidRPr="00F23CB4" w:rsidTr="00F23CB4">
        <w:tc>
          <w:tcPr>
            <w:tcW w:w="2250" w:type="pct"/>
            <w:hideMark/>
          </w:tcPr>
          <w:p w:rsidR="00F23CB4" w:rsidRPr="00F23CB4" w:rsidRDefault="00F23CB4" w:rsidP="00F23CB4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68" w:name="n268"/>
            <w:bookmarkEnd w:id="268"/>
          </w:p>
        </w:tc>
        <w:tc>
          <w:tcPr>
            <w:tcW w:w="2000" w:type="pct"/>
            <w:hideMark/>
          </w:tcPr>
          <w:p w:rsidR="00F23CB4" w:rsidRPr="00F23CB4" w:rsidRDefault="00F23CB4" w:rsidP="00F23CB4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2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до Положення про організацію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роботи з охорони праці та безпеки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життєдіяльності учасників освітнього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процесу в установах і закладах освіти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(підпункт 4 пункту 6 розділу IV)</w:t>
            </w:r>
          </w:p>
        </w:tc>
      </w:tr>
      <w:tr w:rsidR="00F23CB4" w:rsidRPr="00F23CB4" w:rsidTr="00F23CB4">
        <w:tc>
          <w:tcPr>
            <w:tcW w:w="8235" w:type="dxa"/>
            <w:hideMark/>
          </w:tcPr>
          <w:p w:rsidR="00F23CB4" w:rsidRPr="00F23CB4" w:rsidRDefault="00F23CB4" w:rsidP="00F2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69" w:name="n269"/>
            <w:bookmarkEnd w:id="269"/>
          </w:p>
        </w:tc>
        <w:tc>
          <w:tcPr>
            <w:tcW w:w="4575" w:type="dxa"/>
            <w:hideMark/>
          </w:tcPr>
          <w:p w:rsidR="00F23CB4" w:rsidRPr="00F23CB4" w:rsidRDefault="00F23CB4" w:rsidP="00F23C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           (назва закладу освіти)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Розпочато: ______20___р.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Закінчено: _____ 20___р.</w:t>
            </w:r>
          </w:p>
        </w:tc>
      </w:tr>
    </w:tbl>
    <w:p w:rsidR="00F23CB4" w:rsidRPr="00F23CB4" w:rsidRDefault="00F23CB4" w:rsidP="00F23CB4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70" w:name="n270"/>
      <w:bookmarkEnd w:id="270"/>
      <w:r w:rsidRPr="00F23C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ЖУРНАЛ </w:t>
      </w:r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23C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реєстрації первинного, позапланового, цільового інструктажів здобувачів освіти з безпеки життєдіяльності</w:t>
      </w:r>
    </w:p>
    <w:p w:rsidR="00F23CB4" w:rsidRPr="00F23CB4" w:rsidRDefault="00F23CB4" w:rsidP="00F23CB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71" w:name="n271"/>
      <w:bookmarkEnd w:id="271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_____________________________________ </w:t>
      </w:r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23CB4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uk-UA"/>
        </w:rPr>
        <w:t>(кабінет, лабораторія, цех, майстерня, спортзал тощо)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1235"/>
        <w:gridCol w:w="1128"/>
        <w:gridCol w:w="778"/>
        <w:gridCol w:w="1181"/>
        <w:gridCol w:w="1968"/>
        <w:gridCol w:w="1413"/>
        <w:gridCol w:w="1333"/>
      </w:tblGrid>
      <w:tr w:rsidR="00F23CB4" w:rsidRPr="00F23CB4" w:rsidTr="00F23CB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72" w:name="n272"/>
            <w:bookmarkEnd w:id="272"/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№ з/п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Прізвище, ім’я, по батькові особи, яку інструктують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Дата проведення інструктажу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Клас група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Назва інструктажу, назва інструкції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Прізвище, ім’я, по батькові, посада особи, яка проводила інструктаж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Підпис особи, яка проводила інструктаж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Підпис особи*, яку інструктували</w:t>
            </w:r>
          </w:p>
        </w:tc>
      </w:tr>
      <w:tr w:rsidR="00F23CB4" w:rsidRPr="00F23CB4" w:rsidTr="00F23CB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6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CB4" w:rsidRPr="00F23CB4" w:rsidRDefault="00F23CB4" w:rsidP="00F23C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8</w:t>
            </w:r>
          </w:p>
        </w:tc>
      </w:tr>
    </w:tbl>
    <w:p w:rsidR="00F23CB4" w:rsidRPr="00F23CB4" w:rsidRDefault="00F23CB4" w:rsidP="00F23CB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73" w:name="n273"/>
      <w:bookmarkEnd w:id="273"/>
      <w:r w:rsidRPr="00F23CB4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uk-UA"/>
        </w:rPr>
        <w:t>__________</w:t>
      </w:r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23CB4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uk-UA"/>
        </w:rPr>
        <w:t>* Учні розписуються у журналі, починаючи з 9 класу.</w:t>
      </w:r>
    </w:p>
    <w:p w:rsidR="00F23CB4" w:rsidRPr="00F23CB4" w:rsidRDefault="00F23CB4" w:rsidP="00F23CB4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74" w:name="n287"/>
      <w:bookmarkEnd w:id="274"/>
      <w:r w:rsidRPr="00F23CB4"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30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4536"/>
      </w:tblGrid>
      <w:tr w:rsidR="00F23CB4" w:rsidRPr="00F23CB4" w:rsidTr="00F23CB4">
        <w:tc>
          <w:tcPr>
            <w:tcW w:w="2250" w:type="pct"/>
            <w:hideMark/>
          </w:tcPr>
          <w:p w:rsidR="00F23CB4" w:rsidRPr="00F23CB4" w:rsidRDefault="00F23CB4" w:rsidP="00F23CB4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75" w:name="n274"/>
            <w:bookmarkEnd w:id="275"/>
          </w:p>
        </w:tc>
        <w:tc>
          <w:tcPr>
            <w:tcW w:w="2000" w:type="pct"/>
            <w:hideMark/>
          </w:tcPr>
          <w:p w:rsidR="00F23CB4" w:rsidRPr="00F23CB4" w:rsidRDefault="00F23CB4" w:rsidP="00F23CB4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3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до Положення про організацію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роботи з охорони праці та безпеки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життєдіяльності учасників освітнього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процесу в установах і закладах освіти </w:t>
            </w:r>
            <w:r w:rsidRPr="00F2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(пункт 2 розділу VIIІ)</w:t>
            </w:r>
          </w:p>
        </w:tc>
      </w:tr>
    </w:tbl>
    <w:p w:rsidR="00F23CB4" w:rsidRPr="00F23CB4" w:rsidRDefault="00F23CB4" w:rsidP="00F23CB4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76" w:name="n275"/>
      <w:bookmarkEnd w:id="276"/>
      <w:r w:rsidRPr="00F23C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ОРІЄНТОВНИЙ ПЕРЕЛІК </w:t>
      </w:r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23C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питань вступного інструктажу з безпеки життєдіяльності для здобувачів освіти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77" w:name="n276"/>
      <w:bookmarkEnd w:id="277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Загальні відомості про заклад освіти, його структуру (кабінети, лабораторії, майстерні, спортзали тощо). Види та джерела небезпеки у навчальних приміщеннях, на спортивних майданчиках, навчально-дослідних ділянках тощо.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78" w:name="n277"/>
      <w:bookmarkEnd w:id="278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Загальні правила поведінки під час освітнього процесу. Обставини та причини найбільш характерних нещасних випадків, що сталися в закладах освіти.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79" w:name="n278"/>
      <w:bookmarkEnd w:id="279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Вимоги пожежної безпеки в закладі освіти. Ознайомлення з Правилами пожежної безпеки для навчальних закладів та установ системи освіти України.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80" w:name="n279"/>
      <w:bookmarkEnd w:id="280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Радіаційна безпека, дії у разі надзвичайних ситуацій природного і техногенного характеру.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81" w:name="n280"/>
      <w:bookmarkEnd w:id="281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5. Цивільний захист, техногенна безпека природного і техногенного характеру.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82" w:name="n281"/>
      <w:bookmarkEnd w:id="282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6. Безпека дорожнього руху. Поведінка на вулиці, ознайомлення з правилами дорожнього руху.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83" w:name="n282"/>
      <w:bookmarkEnd w:id="283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7. Побутовий травматизм, попередження та дії у разі нещасних випадків у побуті.</w:t>
      </w:r>
    </w:p>
    <w:p w:rsidR="00F23CB4" w:rsidRPr="00F23CB4" w:rsidRDefault="00F23CB4" w:rsidP="00F23CB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84" w:name="n283"/>
      <w:bookmarkEnd w:id="284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8. </w:t>
      </w:r>
      <w:proofErr w:type="spellStart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Домедична</w:t>
      </w:r>
      <w:proofErr w:type="spellEnd"/>
      <w:r w:rsidRPr="00F23C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допомога у разі нещасних випадків, надзвичайних подій тощо.</w:t>
      </w:r>
    </w:p>
    <w:p w:rsidR="002160E0" w:rsidRDefault="002160E0"/>
    <w:sectPr w:rsidR="002160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E0"/>
    <w:rsid w:val="002160E0"/>
    <w:rsid w:val="00F2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BDA44-0FD7-4A80-AC35-022278A1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21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21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2160E0"/>
  </w:style>
  <w:style w:type="character" w:customStyle="1" w:styleId="rvts23">
    <w:name w:val="rvts23"/>
    <w:basedOn w:val="a0"/>
    <w:rsid w:val="002160E0"/>
  </w:style>
  <w:style w:type="paragraph" w:customStyle="1" w:styleId="rvps7">
    <w:name w:val="rvps7"/>
    <w:basedOn w:val="a"/>
    <w:rsid w:val="0021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2160E0"/>
  </w:style>
  <w:style w:type="paragraph" w:customStyle="1" w:styleId="rvps14">
    <w:name w:val="rvps14"/>
    <w:basedOn w:val="a"/>
    <w:rsid w:val="0021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21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21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2160E0"/>
    <w:rPr>
      <w:color w:val="0000FF"/>
      <w:u w:val="single"/>
    </w:rPr>
  </w:style>
  <w:style w:type="character" w:customStyle="1" w:styleId="rvts52">
    <w:name w:val="rvts52"/>
    <w:basedOn w:val="a0"/>
    <w:rsid w:val="002160E0"/>
  </w:style>
  <w:style w:type="character" w:customStyle="1" w:styleId="rvts44">
    <w:name w:val="rvts44"/>
    <w:basedOn w:val="a0"/>
    <w:rsid w:val="002160E0"/>
  </w:style>
  <w:style w:type="paragraph" w:customStyle="1" w:styleId="rvps15">
    <w:name w:val="rvps15"/>
    <w:basedOn w:val="a"/>
    <w:rsid w:val="0021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F23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23CB4"/>
  </w:style>
  <w:style w:type="paragraph" w:customStyle="1" w:styleId="rvps11">
    <w:name w:val="rvps11"/>
    <w:basedOn w:val="a"/>
    <w:rsid w:val="00F23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9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22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1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0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33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15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49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27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6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akon0.rada.gov.ua/laws/show/z0446-08" TargetMode="External"/><Relationship Id="rId21" Type="http://schemas.openxmlformats.org/officeDocument/2006/relationships/hyperlink" Target="http://zakon0.rada.gov.ua/laws/show/z1526-04" TargetMode="External"/><Relationship Id="rId34" Type="http://schemas.openxmlformats.org/officeDocument/2006/relationships/hyperlink" Target="http://zakon0.rada.gov.ua/laws/show/z0639-02" TargetMode="External"/><Relationship Id="rId42" Type="http://schemas.openxmlformats.org/officeDocument/2006/relationships/hyperlink" Target="http://zakon0.rada.gov.ua/laws/show/z0231-05/paran32" TargetMode="External"/><Relationship Id="rId47" Type="http://schemas.openxmlformats.org/officeDocument/2006/relationships/hyperlink" Target="http://zakon0.rada.gov.ua/laws/show/z1093-01/paran15" TargetMode="External"/><Relationship Id="rId50" Type="http://schemas.openxmlformats.org/officeDocument/2006/relationships/hyperlink" Target="http://zakon0.rada.gov.ua/laws/show/z1093-01/paran15" TargetMode="External"/><Relationship Id="rId55" Type="http://schemas.openxmlformats.org/officeDocument/2006/relationships/hyperlink" Target="http://zakon0.rada.gov.ua/laws/show/z0226-98/paran30" TargetMode="External"/><Relationship Id="rId63" Type="http://schemas.openxmlformats.org/officeDocument/2006/relationships/hyperlink" Target="http://zakon0.rada.gov.ua/laws/show/z0846-07" TargetMode="External"/><Relationship Id="rId7" Type="http://schemas.openxmlformats.org/officeDocument/2006/relationships/hyperlink" Target="http://zakon0.rada.gov.ua/laws/show/2694-12/paran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zakon0.rada.gov.ua/laws/show/z0231-05/paran32" TargetMode="External"/><Relationship Id="rId29" Type="http://schemas.openxmlformats.org/officeDocument/2006/relationships/hyperlink" Target="http://zakon0.rada.gov.ua/laws/show/z1526-04" TargetMode="External"/><Relationship Id="rId11" Type="http://schemas.openxmlformats.org/officeDocument/2006/relationships/hyperlink" Target="http://zakon0.rada.gov.ua/laws/show/z0969-01" TargetMode="External"/><Relationship Id="rId24" Type="http://schemas.openxmlformats.org/officeDocument/2006/relationships/hyperlink" Target="http://zakon0.rada.gov.ua/laws/show/z0231-05/paran32" TargetMode="External"/><Relationship Id="rId32" Type="http://schemas.openxmlformats.org/officeDocument/2006/relationships/hyperlink" Target="http://zakon0.rada.gov.ua/laws/show/z0446-08" TargetMode="External"/><Relationship Id="rId37" Type="http://schemas.openxmlformats.org/officeDocument/2006/relationships/hyperlink" Target="http://zakon0.rada.gov.ua/laws/show/z0446-08" TargetMode="External"/><Relationship Id="rId40" Type="http://schemas.openxmlformats.org/officeDocument/2006/relationships/hyperlink" Target="http://zakon0.rada.gov.ua/laws/show/z0446-08" TargetMode="External"/><Relationship Id="rId45" Type="http://schemas.openxmlformats.org/officeDocument/2006/relationships/hyperlink" Target="http://zakon0.rada.gov.ua/laws/show/z1093-01/paran15" TargetMode="External"/><Relationship Id="rId53" Type="http://schemas.openxmlformats.org/officeDocument/2006/relationships/hyperlink" Target="http://zakon0.rada.gov.ua/laws/show/z0446-08" TargetMode="External"/><Relationship Id="rId58" Type="http://schemas.openxmlformats.org/officeDocument/2006/relationships/hyperlink" Target="http://zakon0.rada.gov.ua/laws/show/z1093-01/paran15" TargetMode="External"/><Relationship Id="rId66" Type="http://schemas.openxmlformats.org/officeDocument/2006/relationships/theme" Target="theme/theme1.xml"/><Relationship Id="rId5" Type="http://schemas.openxmlformats.org/officeDocument/2006/relationships/hyperlink" Target="http://zakon0.rada.gov.ua/laws/show/2145-19/paran748" TargetMode="External"/><Relationship Id="rId61" Type="http://schemas.openxmlformats.org/officeDocument/2006/relationships/hyperlink" Target="http://zakon0.rada.gov.ua/laws/show/z0231-05/paran32" TargetMode="External"/><Relationship Id="rId19" Type="http://schemas.openxmlformats.org/officeDocument/2006/relationships/hyperlink" Target="http://zakon0.rada.gov.ua/laws/show/2145-19" TargetMode="External"/><Relationship Id="rId14" Type="http://schemas.openxmlformats.org/officeDocument/2006/relationships/hyperlink" Target="http://zakon0.rada.gov.ua/laws/show/z0231-05/paran32" TargetMode="External"/><Relationship Id="rId22" Type="http://schemas.openxmlformats.org/officeDocument/2006/relationships/hyperlink" Target="http://zakon0.rada.gov.ua/laws/show/z1093-01/paran15" TargetMode="External"/><Relationship Id="rId27" Type="http://schemas.openxmlformats.org/officeDocument/2006/relationships/hyperlink" Target="http://zakon0.rada.gov.ua/laws/show/442-92-%D0%BF" TargetMode="External"/><Relationship Id="rId30" Type="http://schemas.openxmlformats.org/officeDocument/2006/relationships/hyperlink" Target="http://zakon0.rada.gov.ua/laws/show/z0231-05/paran32" TargetMode="External"/><Relationship Id="rId35" Type="http://schemas.openxmlformats.org/officeDocument/2006/relationships/hyperlink" Target="http://zakon0.rada.gov.ua/laws/show/z1093-01/paran15" TargetMode="External"/><Relationship Id="rId43" Type="http://schemas.openxmlformats.org/officeDocument/2006/relationships/hyperlink" Target="http://zakon0.rada.gov.ua/laws/show/z0100-18/paran265" TargetMode="External"/><Relationship Id="rId48" Type="http://schemas.openxmlformats.org/officeDocument/2006/relationships/hyperlink" Target="http://zakon0.rada.gov.ua/laws/show/z0231-05/paran32" TargetMode="External"/><Relationship Id="rId56" Type="http://schemas.openxmlformats.org/officeDocument/2006/relationships/hyperlink" Target="http://zakon0.rada.gov.ua/laws/show/z1093-01/paran15" TargetMode="External"/><Relationship Id="rId64" Type="http://schemas.openxmlformats.org/officeDocument/2006/relationships/hyperlink" Target="http://zakon0.rada.gov.ua/laws/show/z0100-18/conv/page2" TargetMode="External"/><Relationship Id="rId8" Type="http://schemas.openxmlformats.org/officeDocument/2006/relationships/hyperlink" Target="http://zakon0.rada.gov.ua/laws/show/2694-12/paran237" TargetMode="External"/><Relationship Id="rId51" Type="http://schemas.openxmlformats.org/officeDocument/2006/relationships/hyperlink" Target="http://zakon0.rada.gov.ua/laws/show/z0446-0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zakon0.rada.gov.ua/laws/show/5403-17" TargetMode="External"/><Relationship Id="rId17" Type="http://schemas.openxmlformats.org/officeDocument/2006/relationships/hyperlink" Target="http://zakon0.rada.gov.ua/laws/show/z0806-06/paran15" TargetMode="External"/><Relationship Id="rId25" Type="http://schemas.openxmlformats.org/officeDocument/2006/relationships/hyperlink" Target="http://zakon0.rada.gov.ua/laws/show/z0806-06/paran15" TargetMode="External"/><Relationship Id="rId33" Type="http://schemas.openxmlformats.org/officeDocument/2006/relationships/hyperlink" Target="http://zakon0.rada.gov.ua/laws/show/z0846-07" TargetMode="External"/><Relationship Id="rId38" Type="http://schemas.openxmlformats.org/officeDocument/2006/relationships/hyperlink" Target="http://zakon0.rada.gov.ua/laws/show/z0639-02" TargetMode="External"/><Relationship Id="rId46" Type="http://schemas.openxmlformats.org/officeDocument/2006/relationships/hyperlink" Target="http://zakon0.rada.gov.ua/laws/show/z1093-01/paran15" TargetMode="External"/><Relationship Id="rId59" Type="http://schemas.openxmlformats.org/officeDocument/2006/relationships/hyperlink" Target="http://zakon0.rada.gov.ua/laws/show/z0231-05/paran32" TargetMode="External"/><Relationship Id="rId20" Type="http://schemas.openxmlformats.org/officeDocument/2006/relationships/hyperlink" Target="http://zakon0.rada.gov.ua/laws/show/2694-12" TargetMode="External"/><Relationship Id="rId41" Type="http://schemas.openxmlformats.org/officeDocument/2006/relationships/hyperlink" Target="http://zakon0.rada.gov.ua/laws/show/z1093-01/paran15" TargetMode="External"/><Relationship Id="rId54" Type="http://schemas.openxmlformats.org/officeDocument/2006/relationships/hyperlink" Target="http://zakon0.rada.gov.ua/laws/show/z1229-16/paran13" TargetMode="External"/><Relationship Id="rId62" Type="http://schemas.openxmlformats.org/officeDocument/2006/relationships/hyperlink" Target="http://zakon0.rada.gov.ua/laws/show/z1093-01/paran15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2694-12/paran79" TargetMode="External"/><Relationship Id="rId15" Type="http://schemas.openxmlformats.org/officeDocument/2006/relationships/hyperlink" Target="http://zakon0.rada.gov.ua/laws/show/z0806-06/paran15" TargetMode="External"/><Relationship Id="rId23" Type="http://schemas.openxmlformats.org/officeDocument/2006/relationships/hyperlink" Target="http://zakon0.rada.gov.ua/laws/show/z1526-04" TargetMode="External"/><Relationship Id="rId28" Type="http://schemas.openxmlformats.org/officeDocument/2006/relationships/hyperlink" Target="http://zakon0.rada.gov.ua/laws/show/z1093-01/paran15" TargetMode="External"/><Relationship Id="rId36" Type="http://schemas.openxmlformats.org/officeDocument/2006/relationships/hyperlink" Target="http://zakon0.rada.gov.ua/laws/show/z0226-98/paran30" TargetMode="External"/><Relationship Id="rId49" Type="http://schemas.openxmlformats.org/officeDocument/2006/relationships/hyperlink" Target="http://zakon0.rada.gov.ua/laws/show/z1093-01/paran15" TargetMode="External"/><Relationship Id="rId57" Type="http://schemas.openxmlformats.org/officeDocument/2006/relationships/hyperlink" Target="http://zakon0.rada.gov.ua/laws/show/z0231-05/paran32" TargetMode="External"/><Relationship Id="rId10" Type="http://schemas.openxmlformats.org/officeDocument/2006/relationships/hyperlink" Target="http://zakon0.rada.gov.ua/laws/show/z0100-18/conv" TargetMode="External"/><Relationship Id="rId31" Type="http://schemas.openxmlformats.org/officeDocument/2006/relationships/hyperlink" Target="http://zakon0.rada.gov.ua/laws/show/z0226-98/paran30" TargetMode="External"/><Relationship Id="rId44" Type="http://schemas.openxmlformats.org/officeDocument/2006/relationships/hyperlink" Target="http://zakon0.rada.gov.ua/laws/show/z0100-18/paran270" TargetMode="External"/><Relationship Id="rId52" Type="http://schemas.openxmlformats.org/officeDocument/2006/relationships/hyperlink" Target="http://zakon0.rada.gov.ua/laws/show/z1093-01/paran15" TargetMode="External"/><Relationship Id="rId60" Type="http://schemas.openxmlformats.org/officeDocument/2006/relationships/hyperlink" Target="http://zakon0.rada.gov.ua/laws/show/z1093-01/paran15" TargetMode="External"/><Relationship Id="rId65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://zakon0.rada.gov.ua/laws/show/630-2014-%D0%BF/paran123" TargetMode="External"/><Relationship Id="rId13" Type="http://schemas.openxmlformats.org/officeDocument/2006/relationships/hyperlink" Target="http://zakon0.rada.gov.ua/laws/show/2694-12" TargetMode="External"/><Relationship Id="rId18" Type="http://schemas.openxmlformats.org/officeDocument/2006/relationships/hyperlink" Target="http://zakon0.rada.gov.ua/laws/show/5403-17" TargetMode="External"/><Relationship Id="rId39" Type="http://schemas.openxmlformats.org/officeDocument/2006/relationships/hyperlink" Target="http://zakon0.rada.gov.ua/laws/show/z1093-01/paran1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15</Pages>
  <Words>35120</Words>
  <Characters>20019</Characters>
  <Application>Microsoft Office Word</Application>
  <DocSecurity>0</DocSecurity>
  <Lines>166</Lines>
  <Paragraphs>110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Мацаєнко</dc:creator>
  <cp:keywords/>
  <dc:description/>
  <cp:lastModifiedBy>Сергій Мацаєнко</cp:lastModifiedBy>
  <cp:revision>1</cp:revision>
  <dcterms:created xsi:type="dcterms:W3CDTF">2018-06-26T06:53:00Z</dcterms:created>
  <dcterms:modified xsi:type="dcterms:W3CDTF">2018-06-26T21:05:00Z</dcterms:modified>
</cp:coreProperties>
</file>